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1F608E" w:rsidRDefault="0051744F" w:rsidP="00F725EF">
      <w:pPr>
        <w:shd w:val="clear" w:color="auto" w:fill="FFFFFF"/>
        <w:jc w:val="center"/>
        <w:outlineLvl w:val="0"/>
        <w:rPr>
          <w:b/>
          <w:bCs/>
          <w:spacing w:val="4"/>
          <w:szCs w:val="22"/>
        </w:rPr>
      </w:pPr>
      <w:r>
        <w:rPr>
          <w:b/>
          <w:bCs/>
          <w:spacing w:val="4"/>
          <w:szCs w:val="22"/>
        </w:rPr>
        <w:t xml:space="preserve">ERGANİ KIZ ANADOLU İMAM HATİP </w:t>
      </w:r>
      <w:r w:rsidR="00F725EF">
        <w:rPr>
          <w:b/>
          <w:bCs/>
          <w:spacing w:val="4"/>
          <w:szCs w:val="22"/>
        </w:rPr>
        <w:t>LİSESİ</w:t>
      </w:r>
    </w:p>
    <w:p w:rsidR="00F725EF" w:rsidRPr="00904B8E" w:rsidRDefault="00F725EF" w:rsidP="00F725EF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1F608E" w:rsidRPr="00904B8E" w:rsidRDefault="001F608E" w:rsidP="00F725EF">
      <w:pPr>
        <w:pStyle w:val="Balk1"/>
        <w:ind w:left="0" w:right="-288"/>
        <w:jc w:val="center"/>
        <w:rPr>
          <w:b/>
          <w:bCs/>
          <w:spacing w:val="4"/>
          <w:szCs w:val="22"/>
        </w:rPr>
      </w:pPr>
      <w:r w:rsidRPr="00904B8E">
        <w:rPr>
          <w:b/>
          <w:bCs/>
          <w:spacing w:val="4"/>
          <w:szCs w:val="22"/>
        </w:rPr>
        <w:t>TEKNİK ŞARTNAME</w:t>
      </w:r>
    </w:p>
    <w:p w:rsidR="001F608E" w:rsidRPr="00904B8E" w:rsidRDefault="001F608E" w:rsidP="00F725EF">
      <w:pPr>
        <w:jc w:val="center"/>
        <w:rPr>
          <w:b/>
          <w:bCs/>
          <w:spacing w:val="4"/>
          <w:szCs w:val="22"/>
        </w:rPr>
      </w:pPr>
    </w:p>
    <w:p w:rsidR="001F608E" w:rsidRPr="00904B8E" w:rsidRDefault="001F608E" w:rsidP="001F608E">
      <w:pPr>
        <w:widowControl/>
        <w:spacing w:before="80"/>
        <w:jc w:val="both"/>
        <w:rPr>
          <w:b/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İŞİN KONUSU ve TANIMI</w:t>
      </w:r>
    </w:p>
    <w:p w:rsidR="001F608E" w:rsidRPr="00904B8E" w:rsidRDefault="001F608E" w:rsidP="001F608E">
      <w:pPr>
        <w:pStyle w:val="GvdeMetni"/>
        <w:tabs>
          <w:tab w:val="left" w:pos="284"/>
          <w:tab w:val="left" w:pos="709"/>
        </w:tabs>
        <w:jc w:val="both"/>
      </w:pPr>
      <w:r w:rsidRPr="00904B8E">
        <w:t>İdaremizin hizmet, faaliyet</w:t>
      </w:r>
      <w:r w:rsidR="001D7B67">
        <w:t>lerinde</w:t>
      </w:r>
      <w:r w:rsidRPr="00904B8E">
        <w:t xml:space="preserve"> kullanılmak üzere çeşitli </w:t>
      </w:r>
      <w:r w:rsidRPr="00F33BAC">
        <w:t xml:space="preserve">özelliklerde </w:t>
      </w:r>
      <w:r w:rsidR="00F3218D">
        <w:t>3</w:t>
      </w:r>
      <w:r w:rsidR="00F725EF">
        <w:t xml:space="preserve"> </w:t>
      </w:r>
      <w:r w:rsidR="005D22B8" w:rsidRPr="00F33BAC">
        <w:t>(</w:t>
      </w:r>
      <w:r w:rsidR="00F3218D">
        <w:t>üç</w:t>
      </w:r>
      <w:r w:rsidRPr="00F33BAC">
        <w:t>)</w:t>
      </w:r>
      <w:r w:rsidR="00F725EF">
        <w:t xml:space="preserve"> kalem malzeme</w:t>
      </w:r>
      <w:r w:rsidRPr="00904B8E">
        <w:t xml:space="preserve">nin </w:t>
      </w:r>
      <w:r w:rsidR="00F02AA7">
        <w:t>alım</w:t>
      </w:r>
      <w:r w:rsidR="007715E1">
        <w:t xml:space="preserve"> </w:t>
      </w:r>
      <w:r w:rsidRPr="00904B8E">
        <w:t>işidir.</w:t>
      </w:r>
    </w:p>
    <w:p w:rsidR="001F608E" w:rsidRPr="00904B8E" w:rsidRDefault="001F608E" w:rsidP="001F608E">
      <w:pPr>
        <w:pStyle w:val="GvdeMetni"/>
        <w:tabs>
          <w:tab w:val="left" w:pos="284"/>
          <w:tab w:val="left" w:pos="709"/>
        </w:tabs>
        <w:jc w:val="both"/>
        <w:rPr>
          <w:bCs/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AMAÇ ve KAPSAM</w:t>
      </w:r>
    </w:p>
    <w:p w:rsidR="001F608E" w:rsidRPr="00904B8E" w:rsidRDefault="001F608E" w:rsidP="001F608E">
      <w:pPr>
        <w:jc w:val="both"/>
      </w:pPr>
      <w:r w:rsidRPr="00904B8E">
        <w:t xml:space="preserve">Bu şartname, </w:t>
      </w:r>
      <w:r w:rsidR="001D7B67">
        <w:t xml:space="preserve">İdaremizin hizmet, faaliyetlerinde </w:t>
      </w:r>
      <w:r w:rsidRPr="00904B8E">
        <w:t xml:space="preserve">çeşitli özelliklerde </w:t>
      </w:r>
      <w:r w:rsidR="00F3218D">
        <w:t>3 (üç)</w:t>
      </w:r>
      <w:r w:rsidR="00A8079A">
        <w:t xml:space="preserve"> </w:t>
      </w:r>
      <w:r w:rsidR="00F725EF">
        <w:t xml:space="preserve">kalem </w:t>
      </w:r>
      <w:r w:rsidR="00F02AA7">
        <w:t>alımı</w:t>
      </w:r>
      <w:r w:rsidRPr="00904B8E">
        <w:t xml:space="preserve"> ile ilgili usul, esas ve prensipleri kapsar.</w:t>
      </w:r>
    </w:p>
    <w:p w:rsidR="001F608E" w:rsidRPr="00904B8E" w:rsidRDefault="001F608E" w:rsidP="001F608E">
      <w:pPr>
        <w:jc w:val="both"/>
        <w:rPr>
          <w:szCs w:val="24"/>
        </w:rPr>
      </w:pPr>
    </w:p>
    <w:p w:rsidR="001F608E" w:rsidRPr="00904B8E" w:rsidRDefault="001F608E" w:rsidP="001F608E">
      <w:pPr>
        <w:jc w:val="both"/>
        <w:rPr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TANIMLAR</w:t>
      </w:r>
    </w:p>
    <w:p w:rsidR="001F608E" w:rsidRPr="00904B8E" w:rsidRDefault="005D22B8" w:rsidP="001F608E">
      <w:pPr>
        <w:pStyle w:val="ListeParagraf"/>
        <w:widowControl/>
        <w:numPr>
          <w:ilvl w:val="0"/>
          <w:numId w:val="6"/>
        </w:numPr>
        <w:spacing w:after="200" w:line="360" w:lineRule="auto"/>
        <w:contextualSpacing/>
      </w:pPr>
      <w:r>
        <w:t>Kurum</w:t>
      </w:r>
      <w:r>
        <w:tab/>
      </w:r>
      <w:r>
        <w:tab/>
        <w:t xml:space="preserve">:   </w:t>
      </w:r>
      <w:r w:rsidR="00871F32">
        <w:t>Ergani Kız</w:t>
      </w:r>
      <w:r w:rsidR="00F725EF">
        <w:t xml:space="preserve"> Anadolu </w:t>
      </w:r>
      <w:r w:rsidR="00871F32">
        <w:t>İmam Hatip</w:t>
      </w:r>
      <w:r w:rsidR="0089506E">
        <w:t xml:space="preserve"> </w:t>
      </w:r>
      <w:r w:rsidR="00F725EF">
        <w:t>Lisesi</w:t>
      </w:r>
    </w:p>
    <w:p w:rsidR="001F608E" w:rsidRPr="00904B8E" w:rsidRDefault="001F608E" w:rsidP="001F608E">
      <w:pPr>
        <w:pStyle w:val="ListeParagraf"/>
        <w:widowControl/>
        <w:numPr>
          <w:ilvl w:val="0"/>
          <w:numId w:val="6"/>
        </w:numPr>
        <w:spacing w:after="200" w:line="360" w:lineRule="auto"/>
        <w:contextualSpacing/>
      </w:pPr>
      <w:r w:rsidRPr="00904B8E">
        <w:t>Firma / İstekli</w:t>
      </w:r>
      <w:r w:rsidRPr="00904B8E">
        <w:tab/>
        <w:t>:   İş için teklif veren gerçek ve tüzel kişi</w:t>
      </w:r>
    </w:p>
    <w:p w:rsidR="001F608E" w:rsidRPr="00904B8E" w:rsidRDefault="001F608E" w:rsidP="001F608E">
      <w:pPr>
        <w:widowControl/>
        <w:ind w:left="142"/>
        <w:jc w:val="both"/>
        <w:rPr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İŞİN TARİFİ ve HİZMET SÜRESİ</w:t>
      </w:r>
    </w:p>
    <w:p w:rsidR="001F608E" w:rsidRPr="00F33BAC" w:rsidRDefault="001F608E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F33BAC">
        <w:rPr>
          <w:bCs/>
          <w:szCs w:val="24"/>
        </w:rPr>
        <w:t>İşin süresi sözleş</w:t>
      </w:r>
      <w:r w:rsidR="0019628A">
        <w:rPr>
          <w:bCs/>
          <w:szCs w:val="24"/>
        </w:rPr>
        <w:t>me tarihinden itibaren 5 (beş</w:t>
      </w:r>
      <w:r w:rsidRPr="00F33BAC">
        <w:rPr>
          <w:bCs/>
          <w:szCs w:val="24"/>
        </w:rPr>
        <w:t xml:space="preserve">) </w:t>
      </w:r>
      <w:r w:rsidR="00B868EF">
        <w:rPr>
          <w:bCs/>
          <w:szCs w:val="24"/>
        </w:rPr>
        <w:t>gün</w:t>
      </w:r>
      <w:r w:rsidR="00F07C73">
        <w:rPr>
          <w:bCs/>
          <w:szCs w:val="24"/>
        </w:rPr>
        <w:t xml:space="preserve"> olup, </w:t>
      </w:r>
      <w:r w:rsidRPr="00F33BAC">
        <w:rPr>
          <w:bCs/>
          <w:szCs w:val="24"/>
        </w:rPr>
        <w:t xml:space="preserve">İstekli talep tarihinden itibaren </w:t>
      </w:r>
      <w:r w:rsidR="005D22B8" w:rsidRPr="00F33BAC">
        <w:rPr>
          <w:bCs/>
          <w:szCs w:val="24"/>
        </w:rPr>
        <w:t>5 (beş</w:t>
      </w:r>
      <w:r w:rsidR="001444BB" w:rsidRPr="00F33BAC">
        <w:rPr>
          <w:bCs/>
          <w:szCs w:val="24"/>
        </w:rPr>
        <w:t xml:space="preserve">) iş günü içinde sipariş edilen malzemeleri </w:t>
      </w:r>
      <w:r w:rsidRPr="00F33BAC">
        <w:rPr>
          <w:bCs/>
          <w:szCs w:val="24"/>
        </w:rPr>
        <w:t>teslim edecektir. Ürünler Tablo-1’de belirtilen özelliklerde temin edilecektir.</w:t>
      </w:r>
    </w:p>
    <w:p w:rsidR="001F608E" w:rsidRPr="00904B8E" w:rsidRDefault="001F608E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904B8E">
        <w:rPr>
          <w:bCs/>
          <w:szCs w:val="24"/>
        </w:rPr>
        <w:t>Tablo 1’de adet ve özellikleri belirtilen malzemeler temin edilerek İdareye teslim edilecektir.</w:t>
      </w:r>
    </w:p>
    <w:p w:rsidR="001F608E" w:rsidRPr="005D22B8" w:rsidRDefault="001F608E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904B8E">
        <w:rPr>
          <w:szCs w:val="24"/>
        </w:rPr>
        <w:t>Ürünler üst düzey kalitede ve 1. sınıf standartlarda olacaktır.</w:t>
      </w:r>
    </w:p>
    <w:p w:rsidR="001F608E" w:rsidRPr="0019628A" w:rsidRDefault="005D22B8" w:rsidP="0019628A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>
        <w:rPr>
          <w:szCs w:val="24"/>
        </w:rPr>
        <w:t>İstekli tüm ürünlerin garantilerinden sorumludur.</w:t>
      </w: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  <w:r w:rsidRPr="00904B8E">
        <w:rPr>
          <w:b/>
          <w:bCs/>
          <w:szCs w:val="24"/>
        </w:rPr>
        <w:t>Tablo-1</w:t>
      </w:r>
    </w:p>
    <w:p w:rsidR="00E407E3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pPr w:leftFromText="141" w:rightFromText="141" w:vertAnchor="text" w:horzAnchor="margin" w:tblpY="53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2320"/>
        <w:gridCol w:w="5260"/>
        <w:gridCol w:w="920"/>
        <w:gridCol w:w="811"/>
      </w:tblGrid>
      <w:tr w:rsidR="0058774D" w:rsidTr="00CE543F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Default="0058774D" w:rsidP="0058774D">
            <w:pPr>
              <w:widowControl/>
              <w:rPr>
                <w:b/>
                <w:bCs/>
                <w:szCs w:val="24"/>
              </w:rPr>
            </w:pPr>
            <w:r w:rsidRPr="0058774D">
              <w:rPr>
                <w:b/>
                <w:bCs/>
                <w:sz w:val="20"/>
                <w:szCs w:val="24"/>
              </w:rPr>
              <w:t>Sıra No.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Default="0058774D" w:rsidP="0058774D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Ürün Adı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Default="0058774D" w:rsidP="0058774D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Teknik Özellikleri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Default="0058774D" w:rsidP="0058774D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Birim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4D" w:rsidRDefault="0058774D" w:rsidP="0058774D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Adedi</w:t>
            </w:r>
          </w:p>
        </w:tc>
      </w:tr>
      <w:tr w:rsidR="0058774D" w:rsidTr="001F7F3C">
        <w:trPr>
          <w:trHeight w:val="179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Default="0058774D" w:rsidP="0058774D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Default="004D129A" w:rsidP="0058774D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Tekerlekli Çöp Konteyneri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46" w:rsidRDefault="00DC7536" w:rsidP="00907B46">
            <w:pPr>
              <w:jc w:val="both"/>
            </w:pPr>
            <w:r>
              <w:t>Kapaklı</w:t>
            </w:r>
          </w:p>
          <w:p w:rsidR="00F3218D" w:rsidRPr="004220B8" w:rsidRDefault="00DC7536" w:rsidP="00F3218D">
            <w:pPr>
              <w:widowControl/>
              <w:numPr>
                <w:ilvl w:val="0"/>
                <w:numId w:val="47"/>
              </w:numPr>
              <w:shd w:val="clear" w:color="auto" w:fill="FFFFFF"/>
              <w:spacing w:after="150"/>
              <w:ind w:left="0"/>
              <w:rPr>
                <w:rFonts w:ascii="Arial" w:hAnsi="Arial" w:cs="Arial"/>
                <w:b/>
                <w:color w:val="666666"/>
                <w:sz w:val="21"/>
                <w:szCs w:val="21"/>
              </w:rPr>
            </w:pPr>
            <w:r w:rsidRPr="004220B8">
              <w:rPr>
                <w:rFonts w:ascii="Arial" w:hAnsi="Arial" w:cs="Arial"/>
                <w:b/>
                <w:color w:val="666666"/>
                <w:sz w:val="21"/>
                <w:szCs w:val="21"/>
              </w:rPr>
              <w:t>240 litre kapasiteli</w:t>
            </w:r>
          </w:p>
          <w:p w:rsidR="00F3218D" w:rsidRPr="004220B8" w:rsidRDefault="00DC7536" w:rsidP="00F3218D">
            <w:pPr>
              <w:widowControl/>
              <w:numPr>
                <w:ilvl w:val="0"/>
                <w:numId w:val="47"/>
              </w:numPr>
              <w:shd w:val="clear" w:color="auto" w:fill="FFFFFF"/>
              <w:spacing w:after="150"/>
              <w:ind w:left="0"/>
              <w:rPr>
                <w:rFonts w:ascii="Arial" w:hAnsi="Arial" w:cs="Arial"/>
                <w:b/>
                <w:color w:val="666666"/>
                <w:sz w:val="21"/>
                <w:szCs w:val="21"/>
              </w:rPr>
            </w:pPr>
            <w:r w:rsidRPr="004220B8">
              <w:rPr>
                <w:rFonts w:ascii="Arial" w:hAnsi="Arial" w:cs="Arial"/>
                <w:b/>
                <w:color w:val="666666"/>
                <w:sz w:val="21"/>
                <w:szCs w:val="21"/>
              </w:rPr>
              <w:t>Tekerlekli tasarım</w:t>
            </w:r>
          </w:p>
          <w:p w:rsidR="00F725EF" w:rsidRDefault="00DC7536" w:rsidP="0051744F">
            <w:pPr>
              <w:widowControl/>
              <w:jc w:val="both"/>
            </w:pPr>
            <w:r>
              <w:t>72*58*106cm</w:t>
            </w:r>
          </w:p>
          <w:p w:rsidR="00DC7536" w:rsidRDefault="00DC7536" w:rsidP="0051744F">
            <w:pPr>
              <w:widowControl/>
              <w:jc w:val="both"/>
            </w:pPr>
            <w:r>
              <w:t xml:space="preserve">Sıvı sızdırmaz </w:t>
            </w:r>
          </w:p>
          <w:p w:rsidR="00DC7536" w:rsidRPr="0058774D" w:rsidRDefault="00DC7536" w:rsidP="0051744F">
            <w:pPr>
              <w:widowControl/>
              <w:jc w:val="both"/>
            </w:pPr>
            <w:r>
              <w:t>En az 2 yıl garantili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Default="00F725EF" w:rsidP="0058774D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4D" w:rsidRDefault="0058774D" w:rsidP="0058774D">
            <w:pPr>
              <w:widowControl/>
              <w:jc w:val="center"/>
              <w:rPr>
                <w:szCs w:val="24"/>
              </w:rPr>
            </w:pPr>
          </w:p>
          <w:p w:rsidR="00046D32" w:rsidRDefault="00046D32" w:rsidP="0019628A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046D32" w:rsidRDefault="00046D32" w:rsidP="0019628A">
            <w:pPr>
              <w:widowControl/>
              <w:jc w:val="center"/>
              <w:rPr>
                <w:szCs w:val="24"/>
              </w:rPr>
            </w:pPr>
          </w:p>
          <w:p w:rsidR="0058774D" w:rsidRDefault="00DC7536" w:rsidP="001F7F3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</w:tr>
      <w:tr w:rsidR="0058774D" w:rsidTr="00DC7536">
        <w:trPr>
          <w:trHeight w:val="112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Default="0058774D" w:rsidP="0058774D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Default="0026624A" w:rsidP="0058774D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Su </w:t>
            </w:r>
            <w:r w:rsidR="00F3218D">
              <w:rPr>
                <w:b/>
                <w:bCs/>
                <w:szCs w:val="24"/>
              </w:rPr>
              <w:t>Hortum</w:t>
            </w:r>
            <w:r>
              <w:rPr>
                <w:b/>
                <w:bCs/>
                <w:szCs w:val="24"/>
              </w:rPr>
              <w:t>u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84" w:rsidRDefault="00DC7536" w:rsidP="00DC7536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Esnek , darbe</w:t>
            </w:r>
            <w:proofErr w:type="gramEnd"/>
            <w:r w:rsidR="008C46A4">
              <w:rPr>
                <w:szCs w:val="24"/>
              </w:rPr>
              <w:t xml:space="preserve"> ve</w:t>
            </w:r>
            <w:r>
              <w:rPr>
                <w:szCs w:val="24"/>
              </w:rPr>
              <w:t xml:space="preserve"> hava şartlarına day</w:t>
            </w:r>
            <w:r w:rsidR="00242C13">
              <w:rPr>
                <w:szCs w:val="24"/>
              </w:rPr>
              <w:t>anıklılık özelliği yüksek olan sulama hortumu</w:t>
            </w:r>
          </w:p>
          <w:p w:rsidR="008C46A4" w:rsidRDefault="00DC7536" w:rsidP="00DC7536">
            <w:pPr>
              <w:rPr>
                <w:szCs w:val="24"/>
              </w:rPr>
            </w:pPr>
            <w:r>
              <w:rPr>
                <w:szCs w:val="24"/>
              </w:rPr>
              <w:t>Hortum çapı 1/2 inç</w:t>
            </w:r>
            <w:r w:rsidR="008C46A4">
              <w:rPr>
                <w:szCs w:val="24"/>
              </w:rPr>
              <w:t>,</w:t>
            </w:r>
            <w:r>
              <w:rPr>
                <w:szCs w:val="24"/>
              </w:rPr>
              <w:t xml:space="preserve"> iç çapı 13mm</w:t>
            </w:r>
            <w:r w:rsidR="008C46A4">
              <w:rPr>
                <w:szCs w:val="24"/>
              </w:rPr>
              <w:t xml:space="preserve"> (</w:t>
            </w:r>
            <w:r>
              <w:rPr>
                <w:szCs w:val="24"/>
              </w:rPr>
              <w:t>+-</w:t>
            </w:r>
            <w:r w:rsidR="008C46A4">
              <w:rPr>
                <w:szCs w:val="24"/>
              </w:rPr>
              <w:t>%5)</w:t>
            </w:r>
          </w:p>
          <w:p w:rsidR="004D129A" w:rsidRDefault="004D129A" w:rsidP="00DC7536">
            <w:pPr>
              <w:rPr>
                <w:szCs w:val="24"/>
              </w:rPr>
            </w:pPr>
            <w:r>
              <w:rPr>
                <w:szCs w:val="24"/>
              </w:rPr>
              <w:t>İp örgülü kauçuk hortum olmalı</w:t>
            </w:r>
          </w:p>
          <w:p w:rsidR="008C46A4" w:rsidRPr="00DC7536" w:rsidRDefault="008C46A4" w:rsidP="00DC7536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Default="008C46A4" w:rsidP="008C46A4">
            <w:pPr>
              <w:widowControl/>
              <w:rPr>
                <w:szCs w:val="24"/>
              </w:rPr>
            </w:pPr>
            <w:r>
              <w:rPr>
                <w:szCs w:val="24"/>
              </w:rPr>
              <w:t>Metre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4D" w:rsidRDefault="0058774D" w:rsidP="0058774D">
            <w:pPr>
              <w:widowControl/>
              <w:jc w:val="center"/>
              <w:rPr>
                <w:szCs w:val="24"/>
              </w:rPr>
            </w:pPr>
          </w:p>
          <w:p w:rsidR="0058774D" w:rsidRDefault="0058774D" w:rsidP="0058774D">
            <w:pPr>
              <w:widowControl/>
              <w:jc w:val="center"/>
              <w:rPr>
                <w:szCs w:val="24"/>
              </w:rPr>
            </w:pPr>
          </w:p>
          <w:p w:rsidR="0058774D" w:rsidRDefault="008C46A4" w:rsidP="0058774D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  <w:p w:rsidR="0058774D" w:rsidRDefault="0058774D" w:rsidP="0058774D">
            <w:pPr>
              <w:widowControl/>
              <w:jc w:val="center"/>
              <w:rPr>
                <w:szCs w:val="24"/>
              </w:rPr>
            </w:pPr>
          </w:p>
          <w:p w:rsidR="0058774D" w:rsidRDefault="0058774D" w:rsidP="0058774D">
            <w:pPr>
              <w:widowControl/>
              <w:jc w:val="center"/>
              <w:rPr>
                <w:szCs w:val="24"/>
              </w:rPr>
            </w:pPr>
          </w:p>
        </w:tc>
      </w:tr>
      <w:tr w:rsidR="0058774D" w:rsidTr="0019628A">
        <w:trPr>
          <w:trHeight w:val="59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Default="00007477" w:rsidP="0058774D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Default="00242C13" w:rsidP="0058774D">
            <w:pPr>
              <w:widowControl/>
              <w:rPr>
                <w:b/>
                <w:bCs/>
                <w:szCs w:val="24"/>
              </w:rPr>
            </w:pPr>
            <w:bookmarkStart w:id="0" w:name="_GoBack"/>
            <w:r>
              <w:rPr>
                <w:b/>
                <w:bCs/>
                <w:szCs w:val="24"/>
              </w:rPr>
              <w:t xml:space="preserve">Kıvırcık </w:t>
            </w:r>
            <w:r w:rsidR="00F3218D">
              <w:rPr>
                <w:b/>
                <w:bCs/>
                <w:szCs w:val="24"/>
              </w:rPr>
              <w:t>Paspas</w:t>
            </w:r>
            <w:bookmarkEnd w:id="0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500" w:rsidRDefault="008C46A4" w:rsidP="008C46A4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Kıvırcık paspas en az 14mm et </w:t>
            </w:r>
            <w:proofErr w:type="spellStart"/>
            <w:proofErr w:type="gramStart"/>
            <w:r>
              <w:rPr>
                <w:szCs w:val="24"/>
              </w:rPr>
              <w:t>kalınlığında,dayanaklılığını</w:t>
            </w:r>
            <w:proofErr w:type="spellEnd"/>
            <w:proofErr w:type="gramEnd"/>
            <w:r>
              <w:rPr>
                <w:szCs w:val="24"/>
              </w:rPr>
              <w:t xml:space="preserve"> koruyucu kalın lifli yapıda üretilmiş olmalı</w:t>
            </w:r>
          </w:p>
          <w:p w:rsidR="0026624A" w:rsidRDefault="0026624A" w:rsidP="008C46A4">
            <w:pPr>
              <w:widowControl/>
              <w:rPr>
                <w:szCs w:val="24"/>
              </w:rPr>
            </w:pPr>
            <w:r>
              <w:rPr>
                <w:szCs w:val="24"/>
              </w:rPr>
              <w:t>Kırmızı renk</w:t>
            </w:r>
          </w:p>
          <w:p w:rsidR="008C46A4" w:rsidRPr="008C46A4" w:rsidRDefault="008C46A4" w:rsidP="008C46A4">
            <w:pPr>
              <w:widowControl/>
              <w:rPr>
                <w:szCs w:val="24"/>
              </w:rPr>
            </w:pPr>
            <w:r>
              <w:rPr>
                <w:szCs w:val="24"/>
              </w:rPr>
              <w:t>Delikli yapısı sayesinde suyu alta sızdırmalıdır ve yüzeyin çevreden daha kuru kalmasını sağlamalıdır.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Default="008C46A4" w:rsidP="008C46A4">
            <w:pPr>
              <w:widowControl/>
              <w:rPr>
                <w:szCs w:val="24"/>
              </w:rPr>
            </w:pPr>
            <w:r>
              <w:rPr>
                <w:szCs w:val="24"/>
              </w:rPr>
              <w:t>Metre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426" w:rsidRDefault="00075426" w:rsidP="0058774D">
            <w:pPr>
              <w:widowControl/>
              <w:jc w:val="center"/>
              <w:rPr>
                <w:szCs w:val="24"/>
              </w:rPr>
            </w:pPr>
          </w:p>
          <w:p w:rsidR="00075426" w:rsidRDefault="001F7F3C" w:rsidP="001F7F3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58774D" w:rsidRDefault="00242C13" w:rsidP="0058774D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:rsidR="00671542" w:rsidRDefault="00671542" w:rsidP="00B1404A">
      <w:pPr>
        <w:widowControl/>
        <w:spacing w:before="80"/>
        <w:jc w:val="both"/>
        <w:rPr>
          <w:b/>
          <w:szCs w:val="24"/>
        </w:rPr>
      </w:pPr>
    </w:p>
    <w:p w:rsidR="00F02AA7" w:rsidRDefault="00F02AA7" w:rsidP="00B1404A">
      <w:pPr>
        <w:widowControl/>
        <w:spacing w:before="80"/>
        <w:jc w:val="both"/>
        <w:rPr>
          <w:b/>
          <w:szCs w:val="24"/>
        </w:rPr>
      </w:pPr>
    </w:p>
    <w:p w:rsidR="00765CD5" w:rsidRPr="00F206B5" w:rsidRDefault="00F02AA7" w:rsidP="00B1404A">
      <w:pPr>
        <w:widowControl/>
        <w:spacing w:before="80"/>
        <w:jc w:val="both"/>
        <w:rPr>
          <w:b/>
          <w:szCs w:val="24"/>
        </w:rPr>
      </w:pPr>
      <w:r>
        <w:rPr>
          <w:b/>
          <w:szCs w:val="24"/>
        </w:rPr>
        <w:t>4</w:t>
      </w:r>
      <w:r w:rsidR="00765CD5" w:rsidRPr="00F206B5">
        <w:rPr>
          <w:b/>
          <w:szCs w:val="24"/>
        </w:rPr>
        <w:t>.   YÜKLENİCİNİN YÜKÜMLÜLÜKLERİ</w:t>
      </w:r>
    </w:p>
    <w:p w:rsidR="006D5C21" w:rsidRPr="00904B8E" w:rsidRDefault="006D5C21" w:rsidP="006D5C21">
      <w:pPr>
        <w:widowControl/>
        <w:numPr>
          <w:ilvl w:val="0"/>
          <w:numId w:val="5"/>
        </w:numPr>
        <w:jc w:val="both"/>
      </w:pPr>
      <w:r w:rsidRPr="00904B8E">
        <w:t>Ürünlerin içinde veya dışında İdarenin izni olmadan herhangi bir kişi ya da kuruma/şirkete ait yazı, damga, görsel vb. yer vermeyecektir.</w:t>
      </w:r>
    </w:p>
    <w:p w:rsidR="006D5C21" w:rsidRPr="00904B8E" w:rsidRDefault="006D5C21" w:rsidP="006D5C21">
      <w:pPr>
        <w:widowControl/>
        <w:numPr>
          <w:ilvl w:val="0"/>
          <w:numId w:val="5"/>
        </w:numPr>
        <w:jc w:val="both"/>
      </w:pPr>
      <w:r w:rsidRPr="00904B8E">
        <w:t>Ürünlerin kalite kontrollerini yapacaktır.</w:t>
      </w:r>
    </w:p>
    <w:p w:rsidR="006D5C21" w:rsidRPr="00904B8E" w:rsidRDefault="006D5C21" w:rsidP="006D5C21">
      <w:pPr>
        <w:widowControl/>
        <w:numPr>
          <w:ilvl w:val="0"/>
          <w:numId w:val="5"/>
        </w:numPr>
        <w:jc w:val="both"/>
      </w:pPr>
      <w:r w:rsidRPr="00904B8E">
        <w:t>Ürünlerin temininde gereken ihtimamı göstereceğini, İdarenin talep ettiği ürün</w:t>
      </w:r>
      <w:r w:rsidR="00AD5BC5">
        <w:t xml:space="preserve">ü süre, miktar ve bedel </w:t>
      </w:r>
      <w:proofErr w:type="gramStart"/>
      <w:r w:rsidR="00AD5BC5">
        <w:t>dahilin</w:t>
      </w:r>
      <w:r w:rsidRPr="00904B8E">
        <w:t>de</w:t>
      </w:r>
      <w:proofErr w:type="gramEnd"/>
      <w:r w:rsidRPr="00904B8E">
        <w:t xml:space="preserve"> teslim etmeyi ve oluşabilecek kusurları şartname hükümlerine uygun olarak zamanında gidermeyi peşinen kabul ve taahhüt edecektir. </w:t>
      </w:r>
    </w:p>
    <w:p w:rsidR="006D5C21" w:rsidRDefault="00907B46" w:rsidP="006D5C21">
      <w:pPr>
        <w:widowControl/>
        <w:numPr>
          <w:ilvl w:val="0"/>
          <w:numId w:val="5"/>
        </w:numPr>
        <w:jc w:val="both"/>
      </w:pPr>
      <w:proofErr w:type="spellStart"/>
      <w:r>
        <w:t>Yapıacak</w:t>
      </w:r>
      <w:proofErr w:type="spellEnd"/>
      <w:r>
        <w:t xml:space="preserve"> işler uygun</w:t>
      </w:r>
      <w:r w:rsidR="006D5C21" w:rsidRPr="00904B8E">
        <w:t xml:space="preserve"> olma</w:t>
      </w:r>
      <w:r>
        <w:t>maları halinde, bu</w:t>
      </w:r>
      <w:r w:rsidR="006D5C21" w:rsidRPr="00904B8E">
        <w:t xml:space="preserve"> ürünleri 3 (üç) </w:t>
      </w:r>
      <w:r w:rsidR="005D22B8">
        <w:t xml:space="preserve">gün </w:t>
      </w:r>
      <w:r w:rsidR="006D5C21" w:rsidRPr="00904B8E">
        <w:t xml:space="preserve">içerisinde, sözleşme süresi </w:t>
      </w:r>
      <w:r>
        <w:t>içerisinde yenilenecektir</w:t>
      </w:r>
      <w:r w:rsidR="006D5C21" w:rsidRPr="00904B8E">
        <w:t>.</w:t>
      </w:r>
    </w:p>
    <w:p w:rsidR="00F07C73" w:rsidRDefault="00F07C73" w:rsidP="00F07C73">
      <w:pPr>
        <w:pStyle w:val="ListeParagraf"/>
        <w:widowControl/>
        <w:spacing w:before="80"/>
        <w:ind w:left="426"/>
        <w:jc w:val="both"/>
        <w:rPr>
          <w:b/>
          <w:szCs w:val="24"/>
        </w:rPr>
      </w:pPr>
    </w:p>
    <w:p w:rsidR="006D5C21" w:rsidRPr="00904B8E" w:rsidRDefault="00F02AA7" w:rsidP="00F02AA7">
      <w:pPr>
        <w:pStyle w:val="ListeParagraf"/>
        <w:widowControl/>
        <w:spacing w:before="80"/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5. </w:t>
      </w:r>
      <w:r w:rsidR="006D5C21" w:rsidRPr="00904B8E">
        <w:rPr>
          <w:b/>
          <w:szCs w:val="24"/>
        </w:rPr>
        <w:t>ÜRÜNLERİN TESLİM YERİ</w:t>
      </w:r>
    </w:p>
    <w:p w:rsidR="006D5C21" w:rsidRPr="00904B8E" w:rsidRDefault="006D5C21" w:rsidP="005D22B8">
      <w:pPr>
        <w:widowControl/>
        <w:spacing w:before="80"/>
        <w:ind w:left="426"/>
        <w:jc w:val="both"/>
        <w:rPr>
          <w:szCs w:val="24"/>
        </w:rPr>
      </w:pPr>
      <w:r w:rsidRPr="00904B8E">
        <w:rPr>
          <w:szCs w:val="24"/>
        </w:rPr>
        <w:t>Ürünler, İdaremizin belirleyeceği tar</w:t>
      </w:r>
      <w:r w:rsidR="00BD1E11">
        <w:rPr>
          <w:szCs w:val="24"/>
        </w:rPr>
        <w:t xml:space="preserve">ihte, İdaremize </w:t>
      </w:r>
      <w:r w:rsidRPr="00904B8E">
        <w:rPr>
          <w:szCs w:val="24"/>
        </w:rPr>
        <w:t>tam ve eksiksiz olarak teslim edilecektir.</w:t>
      </w:r>
    </w:p>
    <w:p w:rsidR="006D5C21" w:rsidRPr="00904B8E" w:rsidRDefault="006D5C21" w:rsidP="006D5C21">
      <w:pPr>
        <w:pStyle w:val="ListeParagraf"/>
        <w:autoSpaceDE w:val="0"/>
        <w:autoSpaceDN w:val="0"/>
        <w:adjustRightInd w:val="0"/>
        <w:ind w:left="567"/>
        <w:jc w:val="both"/>
        <w:rPr>
          <w:szCs w:val="24"/>
        </w:rPr>
      </w:pPr>
    </w:p>
    <w:p w:rsidR="006D5C21" w:rsidRPr="00F02AA7" w:rsidRDefault="00F02AA7" w:rsidP="00F02AA7">
      <w:pPr>
        <w:widowControl/>
        <w:spacing w:before="80"/>
        <w:jc w:val="both"/>
        <w:rPr>
          <w:b/>
          <w:szCs w:val="24"/>
        </w:rPr>
      </w:pPr>
      <w:r>
        <w:rPr>
          <w:b/>
          <w:szCs w:val="24"/>
        </w:rPr>
        <w:t xml:space="preserve">6. </w:t>
      </w:r>
      <w:r w:rsidR="006D5C21" w:rsidRPr="00F02AA7">
        <w:rPr>
          <w:b/>
          <w:szCs w:val="24"/>
        </w:rPr>
        <w:t>DİĞER ŞARTLAR</w:t>
      </w:r>
    </w:p>
    <w:p w:rsidR="006D5C21" w:rsidRPr="005D22B8" w:rsidRDefault="00907B46" w:rsidP="006D5C21">
      <w:pPr>
        <w:pStyle w:val="ListeParagraf2"/>
        <w:numPr>
          <w:ilvl w:val="0"/>
          <w:numId w:val="4"/>
        </w:numPr>
        <w:ind w:left="567" w:hanging="425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İşler</w:t>
      </w:r>
      <w:r w:rsidR="006D5C21" w:rsidRPr="005D22B8">
        <w:rPr>
          <w:rFonts w:ascii="Times New Roman" w:hAnsi="Times New Roman"/>
          <w:sz w:val="24"/>
          <w:szCs w:val="24"/>
          <w:lang w:eastAsia="tr-TR"/>
        </w:rPr>
        <w:t xml:space="preserve"> şartname hükümlerine uygun hazırlandığı görüldükten sonra teslim alınacaktır.</w:t>
      </w:r>
    </w:p>
    <w:p w:rsidR="006D5C21" w:rsidRPr="00904B8E" w:rsidRDefault="00907B46" w:rsidP="006D5C21">
      <w:pPr>
        <w:widowControl/>
        <w:numPr>
          <w:ilvl w:val="0"/>
          <w:numId w:val="4"/>
        </w:numPr>
        <w:ind w:left="567" w:hanging="425"/>
        <w:jc w:val="both"/>
        <w:rPr>
          <w:szCs w:val="24"/>
        </w:rPr>
      </w:pPr>
      <w:r>
        <w:rPr>
          <w:szCs w:val="24"/>
        </w:rPr>
        <w:t>İşler</w:t>
      </w:r>
      <w:r w:rsidR="006D5C21" w:rsidRPr="00904B8E">
        <w:rPr>
          <w:szCs w:val="24"/>
        </w:rPr>
        <w:t xml:space="preserve"> nakli, yükleme, boşaltma, istif, depolama işleri ile ilgili tüm sorumluluk istekliye ait olup, bununla ilgili gereken her türlü alet, edevat, işçilik, paketleme, sigorta, taşıma ve benzeri yükümlülüklerden doğacak ücretlerin ödenmesinden mesuldür. </w:t>
      </w:r>
    </w:p>
    <w:p w:rsidR="006D5C21" w:rsidRPr="00904B8E" w:rsidRDefault="00907B46" w:rsidP="006D5C21">
      <w:pPr>
        <w:widowControl/>
        <w:numPr>
          <w:ilvl w:val="0"/>
          <w:numId w:val="4"/>
        </w:numPr>
        <w:ind w:left="567" w:hanging="425"/>
        <w:jc w:val="both"/>
        <w:rPr>
          <w:szCs w:val="24"/>
        </w:rPr>
      </w:pPr>
      <w:r>
        <w:rPr>
          <w:szCs w:val="24"/>
        </w:rPr>
        <w:t>İşler yapımı esnasında</w:t>
      </w:r>
      <w:r w:rsidR="006D5C21" w:rsidRPr="00904B8E">
        <w:rPr>
          <w:szCs w:val="24"/>
        </w:rPr>
        <w:t xml:space="preserve"> her türlü emniyet</w:t>
      </w:r>
      <w:r w:rsidR="00F52AC1">
        <w:rPr>
          <w:szCs w:val="24"/>
        </w:rPr>
        <w:t>, iş güvenliği</w:t>
      </w:r>
      <w:r w:rsidR="006D5C21" w:rsidRPr="00904B8E">
        <w:rPr>
          <w:szCs w:val="24"/>
        </w:rPr>
        <w:t xml:space="preserve"> önlemini istekli alacaktır.</w:t>
      </w:r>
    </w:p>
    <w:p w:rsidR="006D5C21" w:rsidRPr="00904B8E" w:rsidRDefault="006D5C21" w:rsidP="006D5C21">
      <w:pPr>
        <w:widowControl/>
        <w:numPr>
          <w:ilvl w:val="0"/>
          <w:numId w:val="4"/>
        </w:numPr>
        <w:autoSpaceDE w:val="0"/>
        <w:autoSpaceDN w:val="0"/>
        <w:adjustRightInd w:val="0"/>
        <w:ind w:left="567" w:hanging="425"/>
        <w:jc w:val="both"/>
        <w:rPr>
          <w:szCs w:val="24"/>
        </w:rPr>
      </w:pPr>
      <w:r w:rsidRPr="00904B8E">
        <w:rPr>
          <w:szCs w:val="24"/>
        </w:rPr>
        <w:t xml:space="preserve">İstekliler </w:t>
      </w:r>
      <w:r w:rsidR="00FE09D0">
        <w:rPr>
          <w:szCs w:val="24"/>
        </w:rPr>
        <w:t>kısm</w:t>
      </w:r>
      <w:r w:rsidR="006313B6">
        <w:rPr>
          <w:szCs w:val="24"/>
        </w:rPr>
        <w:t>i teklif veremeyeceklerdir</w:t>
      </w:r>
      <w:r w:rsidRPr="00904B8E">
        <w:rPr>
          <w:szCs w:val="24"/>
        </w:rPr>
        <w:t>. </w:t>
      </w:r>
    </w:p>
    <w:p w:rsidR="006D5C21" w:rsidRPr="00904B8E" w:rsidRDefault="00907B46" w:rsidP="006D5C21">
      <w:pPr>
        <w:widowControl/>
        <w:numPr>
          <w:ilvl w:val="0"/>
          <w:numId w:val="4"/>
        </w:numPr>
        <w:autoSpaceDE w:val="0"/>
        <w:autoSpaceDN w:val="0"/>
        <w:adjustRightInd w:val="0"/>
        <w:ind w:left="567" w:hanging="425"/>
        <w:jc w:val="both"/>
      </w:pPr>
      <w:r>
        <w:rPr>
          <w:szCs w:val="24"/>
        </w:rPr>
        <w:t xml:space="preserve">İşler </w:t>
      </w:r>
      <w:proofErr w:type="gramStart"/>
      <w:r>
        <w:rPr>
          <w:szCs w:val="24"/>
        </w:rPr>
        <w:t>İdareye</w:t>
      </w:r>
      <w:r w:rsidR="006D5C21" w:rsidRPr="00904B8E">
        <w:rPr>
          <w:szCs w:val="24"/>
        </w:rPr>
        <w:t xml:space="preserve">  bildirilen</w:t>
      </w:r>
      <w:proofErr w:type="gramEnd"/>
      <w:r w:rsidR="006D5C21" w:rsidRPr="00904B8E">
        <w:rPr>
          <w:szCs w:val="24"/>
        </w:rPr>
        <w:t xml:space="preserve"> adetlerde </w:t>
      </w:r>
      <w:r>
        <w:rPr>
          <w:szCs w:val="24"/>
        </w:rPr>
        <w:t>teslim edilecektir</w:t>
      </w:r>
      <w:r w:rsidR="006D5C21" w:rsidRPr="00904B8E">
        <w:rPr>
          <w:szCs w:val="24"/>
        </w:rPr>
        <w:t>.</w:t>
      </w:r>
    </w:p>
    <w:p w:rsidR="006D5C21" w:rsidRPr="00904B8E" w:rsidRDefault="006D5C21" w:rsidP="006D5C21">
      <w:pPr>
        <w:widowControl/>
        <w:jc w:val="both"/>
      </w:pPr>
    </w:p>
    <w:p w:rsidR="006D5C21" w:rsidRPr="00904B8E" w:rsidRDefault="006D5C21" w:rsidP="006D5C21">
      <w:pPr>
        <w:widowControl/>
        <w:ind w:left="567"/>
        <w:jc w:val="both"/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6D5C21" w:rsidRPr="00904B8E" w:rsidTr="00CF7601">
        <w:trPr>
          <w:trHeight w:val="274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D5C21" w:rsidRPr="00904B8E" w:rsidRDefault="00EA6262" w:rsidP="00EA6262">
            <w:pPr>
              <w:tabs>
                <w:tab w:val="left" w:pos="-720"/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YÜKLENİCİ FİRMA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D5C21" w:rsidRPr="00904B8E" w:rsidRDefault="00EA6262" w:rsidP="00EA6262">
            <w:pPr>
              <w:tabs>
                <w:tab w:val="left" w:pos="-720"/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İDARE</w:t>
            </w:r>
          </w:p>
        </w:tc>
      </w:tr>
      <w:tr w:rsidR="006D5C21" w:rsidRPr="00904B8E" w:rsidTr="00CF7601">
        <w:trPr>
          <w:trHeight w:val="450"/>
          <w:jc w:val="center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6D5C21" w:rsidRPr="00904B8E" w:rsidRDefault="006D5C21" w:rsidP="00CF7601">
            <w:pPr>
              <w:tabs>
                <w:tab w:val="left" w:pos="-720"/>
                <w:tab w:val="left" w:pos="0"/>
              </w:tabs>
              <w:jc w:val="both"/>
              <w:rPr>
                <w:szCs w:val="24"/>
                <w:u w:val="single"/>
              </w:rPr>
            </w:pPr>
          </w:p>
          <w:p w:rsidR="006D5C21" w:rsidRPr="00904B8E" w:rsidRDefault="006D5C21" w:rsidP="00CF7601">
            <w:pPr>
              <w:tabs>
                <w:tab w:val="left" w:pos="-720"/>
                <w:tab w:val="left" w:pos="0"/>
              </w:tabs>
              <w:jc w:val="both"/>
              <w:rPr>
                <w:szCs w:val="24"/>
                <w:u w:val="single"/>
              </w:rPr>
            </w:pPr>
          </w:p>
          <w:p w:rsidR="006D5C21" w:rsidRPr="00904B8E" w:rsidRDefault="006D5C21" w:rsidP="00CF7601">
            <w:pPr>
              <w:tabs>
                <w:tab w:val="left" w:pos="-720"/>
                <w:tab w:val="left" w:pos="0"/>
              </w:tabs>
              <w:jc w:val="both"/>
              <w:rPr>
                <w:szCs w:val="24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6D5C21" w:rsidRPr="00FE5444" w:rsidRDefault="00FE5444" w:rsidP="00EA6262">
            <w:pPr>
              <w:tabs>
                <w:tab w:val="left" w:pos="-720"/>
                <w:tab w:val="left" w:pos="0"/>
              </w:tabs>
              <w:jc w:val="center"/>
              <w:rPr>
                <w:szCs w:val="24"/>
              </w:rPr>
            </w:pPr>
            <w:r w:rsidRPr="00FE5444">
              <w:t>Ergani Kız Anadolu İmam Hatip Lisesi</w:t>
            </w:r>
            <w:r w:rsidRPr="00FE5444">
              <w:rPr>
                <w:szCs w:val="24"/>
              </w:rPr>
              <w:t xml:space="preserve"> </w:t>
            </w:r>
            <w:r w:rsidR="00EA6262" w:rsidRPr="00FE5444">
              <w:rPr>
                <w:szCs w:val="24"/>
              </w:rPr>
              <w:t>Müdürlüğü</w:t>
            </w:r>
          </w:p>
        </w:tc>
      </w:tr>
    </w:tbl>
    <w:p w:rsidR="001A152E" w:rsidRPr="00EB7AC2" w:rsidRDefault="001A152E" w:rsidP="006D5C21">
      <w:pPr>
        <w:widowControl/>
        <w:jc w:val="both"/>
        <w:rPr>
          <w:b/>
          <w:bCs/>
          <w:szCs w:val="24"/>
        </w:rPr>
      </w:pPr>
    </w:p>
    <w:sectPr w:rsidR="001A152E" w:rsidRPr="00EB7AC2" w:rsidSect="00FA1672">
      <w:headerReference w:type="default" r:id="rId8"/>
      <w:footerReference w:type="default" r:id="rId9"/>
      <w:footerReference w:type="first" r:id="rId10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C9" w:rsidRDefault="00DB35C9">
      <w:r>
        <w:separator/>
      </w:r>
    </w:p>
  </w:endnote>
  <w:endnote w:type="continuationSeparator" w:id="0">
    <w:p w:rsidR="00DB35C9" w:rsidRDefault="00DB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:rsidR="004A2F95" w:rsidRDefault="00CB36EA">
        <w:pPr>
          <w:pStyle w:val="AltBilgi"/>
          <w:jc w:val="center"/>
        </w:pPr>
        <w:r>
          <w:fldChar w:fldCharType="begin"/>
        </w:r>
        <w:r w:rsidR="004A2F95">
          <w:instrText>PAGE   \* MERGEFORMAT</w:instrText>
        </w:r>
        <w:r>
          <w:fldChar w:fldCharType="separate"/>
        </w:r>
        <w:r w:rsidR="006A24C5">
          <w:rPr>
            <w:noProof/>
          </w:rPr>
          <w:t>2</w:t>
        </w:r>
        <w:r>
          <w:fldChar w:fldCharType="end"/>
        </w:r>
      </w:p>
    </w:sdtContent>
  </w:sdt>
  <w:p w:rsidR="004A2F95" w:rsidRDefault="004A2F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A2F95">
      <w:trPr>
        <w:trHeight w:val="249"/>
      </w:trPr>
      <w:tc>
        <w:tcPr>
          <w:tcW w:w="3357" w:type="dxa"/>
          <w:vAlign w:val="center"/>
        </w:tcPr>
        <w:p w:rsidR="004A2F95" w:rsidRDefault="004A2F95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A2F95" w:rsidRDefault="004A2F95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A2F95" w:rsidRDefault="004A2F95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A2F95">
      <w:trPr>
        <w:trHeight w:val="557"/>
      </w:trPr>
      <w:tc>
        <w:tcPr>
          <w:tcW w:w="3357" w:type="dxa"/>
          <w:vAlign w:val="center"/>
        </w:tcPr>
        <w:p w:rsidR="004A2F95" w:rsidRDefault="004A2F95">
          <w:pPr>
            <w:pStyle w:val="AltBilgi"/>
            <w:jc w:val="center"/>
            <w:rPr>
              <w:sz w:val="22"/>
              <w:u w:val="single"/>
            </w:rPr>
          </w:pPr>
        </w:p>
        <w:p w:rsidR="004A2F95" w:rsidRDefault="004A2F95">
          <w:pPr>
            <w:pStyle w:val="AltBilgi"/>
            <w:jc w:val="center"/>
            <w:rPr>
              <w:sz w:val="20"/>
              <w:u w:val="single"/>
            </w:rPr>
          </w:pPr>
        </w:p>
        <w:p w:rsidR="004A2F95" w:rsidRDefault="004A2F95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A2F95" w:rsidRDefault="004A2F95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A2F95" w:rsidRDefault="004A2F95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A2F95" w:rsidRDefault="004A2F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C9" w:rsidRDefault="00DB35C9">
      <w:r>
        <w:separator/>
      </w:r>
    </w:p>
  </w:footnote>
  <w:footnote w:type="continuationSeparator" w:id="0">
    <w:p w:rsidR="00DB35C9" w:rsidRDefault="00DB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95" w:rsidRDefault="004A2F95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70556"/>
    <w:multiLevelType w:val="multilevel"/>
    <w:tmpl w:val="ED2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5"/>
  </w:num>
  <w:num w:numId="4">
    <w:abstractNumId w:val="8"/>
  </w:num>
  <w:num w:numId="5">
    <w:abstractNumId w:val="43"/>
  </w:num>
  <w:num w:numId="6">
    <w:abstractNumId w:val="32"/>
  </w:num>
  <w:num w:numId="7">
    <w:abstractNumId w:val="7"/>
  </w:num>
  <w:num w:numId="8">
    <w:abstractNumId w:val="29"/>
  </w:num>
  <w:num w:numId="9">
    <w:abstractNumId w:val="40"/>
  </w:num>
  <w:num w:numId="10">
    <w:abstractNumId w:val="16"/>
  </w:num>
  <w:num w:numId="11">
    <w:abstractNumId w:val="35"/>
  </w:num>
  <w:num w:numId="12">
    <w:abstractNumId w:val="44"/>
  </w:num>
  <w:num w:numId="13">
    <w:abstractNumId w:val="42"/>
  </w:num>
  <w:num w:numId="14">
    <w:abstractNumId w:val="4"/>
  </w:num>
  <w:num w:numId="15">
    <w:abstractNumId w:val="11"/>
  </w:num>
  <w:num w:numId="16">
    <w:abstractNumId w:val="31"/>
  </w:num>
  <w:num w:numId="17">
    <w:abstractNumId w:val="2"/>
  </w:num>
  <w:num w:numId="18">
    <w:abstractNumId w:val="24"/>
  </w:num>
  <w:num w:numId="19">
    <w:abstractNumId w:val="0"/>
  </w:num>
  <w:num w:numId="20">
    <w:abstractNumId w:val="36"/>
  </w:num>
  <w:num w:numId="21">
    <w:abstractNumId w:val="10"/>
  </w:num>
  <w:num w:numId="22">
    <w:abstractNumId w:val="41"/>
  </w:num>
  <w:num w:numId="23">
    <w:abstractNumId w:val="46"/>
  </w:num>
  <w:num w:numId="24">
    <w:abstractNumId w:val="18"/>
  </w:num>
  <w:num w:numId="25">
    <w:abstractNumId w:val="39"/>
  </w:num>
  <w:num w:numId="26">
    <w:abstractNumId w:val="12"/>
  </w:num>
  <w:num w:numId="27">
    <w:abstractNumId w:val="34"/>
  </w:num>
  <w:num w:numId="28">
    <w:abstractNumId w:val="9"/>
  </w:num>
  <w:num w:numId="29">
    <w:abstractNumId w:val="45"/>
  </w:num>
  <w:num w:numId="30">
    <w:abstractNumId w:val="30"/>
  </w:num>
  <w:num w:numId="31">
    <w:abstractNumId w:val="13"/>
  </w:num>
  <w:num w:numId="32">
    <w:abstractNumId w:val="15"/>
  </w:num>
  <w:num w:numId="33">
    <w:abstractNumId w:val="1"/>
  </w:num>
  <w:num w:numId="34">
    <w:abstractNumId w:val="26"/>
  </w:num>
  <w:num w:numId="35">
    <w:abstractNumId w:val="38"/>
  </w:num>
  <w:num w:numId="36">
    <w:abstractNumId w:val="17"/>
  </w:num>
  <w:num w:numId="37">
    <w:abstractNumId w:val="25"/>
  </w:num>
  <w:num w:numId="38">
    <w:abstractNumId w:val="6"/>
  </w:num>
  <w:num w:numId="39">
    <w:abstractNumId w:val="27"/>
  </w:num>
  <w:num w:numId="40">
    <w:abstractNumId w:val="20"/>
  </w:num>
  <w:num w:numId="41">
    <w:abstractNumId w:val="3"/>
  </w:num>
  <w:num w:numId="42">
    <w:abstractNumId w:val="21"/>
  </w:num>
  <w:num w:numId="43">
    <w:abstractNumId w:val="33"/>
  </w:num>
  <w:num w:numId="44">
    <w:abstractNumId w:val="14"/>
  </w:num>
  <w:num w:numId="45">
    <w:abstractNumId w:val="37"/>
  </w:num>
  <w:num w:numId="46">
    <w:abstractNumId w:val="19"/>
  </w:num>
  <w:num w:numId="47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2554F"/>
    <w:rsid w:val="000268F0"/>
    <w:rsid w:val="00033169"/>
    <w:rsid w:val="00035989"/>
    <w:rsid w:val="00042936"/>
    <w:rsid w:val="00043CAE"/>
    <w:rsid w:val="00046092"/>
    <w:rsid w:val="00046D32"/>
    <w:rsid w:val="00060A66"/>
    <w:rsid w:val="00060AD6"/>
    <w:rsid w:val="00063BC2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95E45"/>
    <w:rsid w:val="000A42CC"/>
    <w:rsid w:val="000B7777"/>
    <w:rsid w:val="000C2180"/>
    <w:rsid w:val="000C7209"/>
    <w:rsid w:val="000C7D5C"/>
    <w:rsid w:val="000D34D7"/>
    <w:rsid w:val="000D5B26"/>
    <w:rsid w:val="000D6BB7"/>
    <w:rsid w:val="000E1E7C"/>
    <w:rsid w:val="000E3DFA"/>
    <w:rsid w:val="000E634A"/>
    <w:rsid w:val="000F4423"/>
    <w:rsid w:val="000F5C99"/>
    <w:rsid w:val="00117E16"/>
    <w:rsid w:val="00121562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2C74"/>
    <w:rsid w:val="001938CB"/>
    <w:rsid w:val="0019628A"/>
    <w:rsid w:val="001A152E"/>
    <w:rsid w:val="001A2E97"/>
    <w:rsid w:val="001A43E4"/>
    <w:rsid w:val="001B4023"/>
    <w:rsid w:val="001B6DF5"/>
    <w:rsid w:val="001C0F00"/>
    <w:rsid w:val="001C373C"/>
    <w:rsid w:val="001D03AC"/>
    <w:rsid w:val="001D1772"/>
    <w:rsid w:val="001D1D1F"/>
    <w:rsid w:val="001D7B67"/>
    <w:rsid w:val="001E32B9"/>
    <w:rsid w:val="001E46C4"/>
    <w:rsid w:val="001E59F9"/>
    <w:rsid w:val="001F271F"/>
    <w:rsid w:val="001F5288"/>
    <w:rsid w:val="001F608E"/>
    <w:rsid w:val="001F64B0"/>
    <w:rsid w:val="001F7F3C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B83"/>
    <w:rsid w:val="00233F18"/>
    <w:rsid w:val="00241060"/>
    <w:rsid w:val="00241C52"/>
    <w:rsid w:val="002423F1"/>
    <w:rsid w:val="00242C13"/>
    <w:rsid w:val="00254C27"/>
    <w:rsid w:val="00263A8F"/>
    <w:rsid w:val="00264DE2"/>
    <w:rsid w:val="0026538C"/>
    <w:rsid w:val="0026624A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5AB1"/>
    <w:rsid w:val="002F1902"/>
    <w:rsid w:val="002F6197"/>
    <w:rsid w:val="002F6EAD"/>
    <w:rsid w:val="00311DD2"/>
    <w:rsid w:val="003173D7"/>
    <w:rsid w:val="00322A01"/>
    <w:rsid w:val="00322E91"/>
    <w:rsid w:val="00325059"/>
    <w:rsid w:val="00332FE7"/>
    <w:rsid w:val="00340500"/>
    <w:rsid w:val="00341925"/>
    <w:rsid w:val="00341F67"/>
    <w:rsid w:val="00342264"/>
    <w:rsid w:val="0034561D"/>
    <w:rsid w:val="00350EBB"/>
    <w:rsid w:val="00355916"/>
    <w:rsid w:val="00362A2B"/>
    <w:rsid w:val="0036450B"/>
    <w:rsid w:val="0037184E"/>
    <w:rsid w:val="00372C25"/>
    <w:rsid w:val="00374466"/>
    <w:rsid w:val="00375F19"/>
    <w:rsid w:val="00376C0A"/>
    <w:rsid w:val="0038760E"/>
    <w:rsid w:val="00392A27"/>
    <w:rsid w:val="003A20B5"/>
    <w:rsid w:val="003B469D"/>
    <w:rsid w:val="003C1858"/>
    <w:rsid w:val="003C5182"/>
    <w:rsid w:val="003D0AFE"/>
    <w:rsid w:val="003D13E2"/>
    <w:rsid w:val="003E0D7E"/>
    <w:rsid w:val="003F3670"/>
    <w:rsid w:val="004033A7"/>
    <w:rsid w:val="0040423C"/>
    <w:rsid w:val="00407293"/>
    <w:rsid w:val="0041097E"/>
    <w:rsid w:val="004114E5"/>
    <w:rsid w:val="00415761"/>
    <w:rsid w:val="004220B8"/>
    <w:rsid w:val="004263B9"/>
    <w:rsid w:val="0043060C"/>
    <w:rsid w:val="004328FD"/>
    <w:rsid w:val="004426C1"/>
    <w:rsid w:val="00446D40"/>
    <w:rsid w:val="0045164D"/>
    <w:rsid w:val="00452516"/>
    <w:rsid w:val="0045589E"/>
    <w:rsid w:val="00457FA8"/>
    <w:rsid w:val="00472ECD"/>
    <w:rsid w:val="0048329C"/>
    <w:rsid w:val="00492D77"/>
    <w:rsid w:val="004949BD"/>
    <w:rsid w:val="0049681B"/>
    <w:rsid w:val="004A2F63"/>
    <w:rsid w:val="004A2F95"/>
    <w:rsid w:val="004A407A"/>
    <w:rsid w:val="004C32C9"/>
    <w:rsid w:val="004C472F"/>
    <w:rsid w:val="004C4AE3"/>
    <w:rsid w:val="004D129A"/>
    <w:rsid w:val="004D2B43"/>
    <w:rsid w:val="004D411D"/>
    <w:rsid w:val="004D5811"/>
    <w:rsid w:val="004E214E"/>
    <w:rsid w:val="004E310E"/>
    <w:rsid w:val="004F1618"/>
    <w:rsid w:val="004F1B17"/>
    <w:rsid w:val="0050230E"/>
    <w:rsid w:val="00504DAC"/>
    <w:rsid w:val="00512966"/>
    <w:rsid w:val="0051744F"/>
    <w:rsid w:val="00517808"/>
    <w:rsid w:val="00533289"/>
    <w:rsid w:val="005452DF"/>
    <w:rsid w:val="00550D71"/>
    <w:rsid w:val="005511E9"/>
    <w:rsid w:val="00551F86"/>
    <w:rsid w:val="00553C77"/>
    <w:rsid w:val="005646AA"/>
    <w:rsid w:val="00567DB9"/>
    <w:rsid w:val="00576B96"/>
    <w:rsid w:val="00580D53"/>
    <w:rsid w:val="00581940"/>
    <w:rsid w:val="00586679"/>
    <w:rsid w:val="0058774D"/>
    <w:rsid w:val="00590B79"/>
    <w:rsid w:val="00596536"/>
    <w:rsid w:val="005A06FC"/>
    <w:rsid w:val="005B057B"/>
    <w:rsid w:val="005B38A1"/>
    <w:rsid w:val="005C01DE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6111E7"/>
    <w:rsid w:val="006313B6"/>
    <w:rsid w:val="006323EA"/>
    <w:rsid w:val="0063756F"/>
    <w:rsid w:val="006409F8"/>
    <w:rsid w:val="0064442C"/>
    <w:rsid w:val="00646305"/>
    <w:rsid w:val="00646579"/>
    <w:rsid w:val="006514C5"/>
    <w:rsid w:val="00652C93"/>
    <w:rsid w:val="00654957"/>
    <w:rsid w:val="0065652E"/>
    <w:rsid w:val="006606F3"/>
    <w:rsid w:val="00661596"/>
    <w:rsid w:val="00662C7E"/>
    <w:rsid w:val="00671542"/>
    <w:rsid w:val="00675E79"/>
    <w:rsid w:val="0068243F"/>
    <w:rsid w:val="00686E5D"/>
    <w:rsid w:val="00686F70"/>
    <w:rsid w:val="00694B18"/>
    <w:rsid w:val="006A24C5"/>
    <w:rsid w:val="006A56EE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D5"/>
    <w:rsid w:val="006E4DA3"/>
    <w:rsid w:val="006E6008"/>
    <w:rsid w:val="006E6F4C"/>
    <w:rsid w:val="006E70F6"/>
    <w:rsid w:val="006F3589"/>
    <w:rsid w:val="00705D4B"/>
    <w:rsid w:val="00720BBD"/>
    <w:rsid w:val="00722281"/>
    <w:rsid w:val="00726455"/>
    <w:rsid w:val="00730FD4"/>
    <w:rsid w:val="00731345"/>
    <w:rsid w:val="00744F23"/>
    <w:rsid w:val="007517E3"/>
    <w:rsid w:val="00755A61"/>
    <w:rsid w:val="00760836"/>
    <w:rsid w:val="00765CD5"/>
    <w:rsid w:val="007715E1"/>
    <w:rsid w:val="00775148"/>
    <w:rsid w:val="00776901"/>
    <w:rsid w:val="0078200E"/>
    <w:rsid w:val="00782AD2"/>
    <w:rsid w:val="00786880"/>
    <w:rsid w:val="0079593E"/>
    <w:rsid w:val="00797E19"/>
    <w:rsid w:val="007A45E5"/>
    <w:rsid w:val="007A6210"/>
    <w:rsid w:val="007B725F"/>
    <w:rsid w:val="007C188D"/>
    <w:rsid w:val="007C2E01"/>
    <w:rsid w:val="007D3AA7"/>
    <w:rsid w:val="007D4DAE"/>
    <w:rsid w:val="007E3993"/>
    <w:rsid w:val="007F0ADA"/>
    <w:rsid w:val="007F1F60"/>
    <w:rsid w:val="008009D8"/>
    <w:rsid w:val="00841760"/>
    <w:rsid w:val="00844931"/>
    <w:rsid w:val="00846284"/>
    <w:rsid w:val="008465F6"/>
    <w:rsid w:val="00847408"/>
    <w:rsid w:val="008507CD"/>
    <w:rsid w:val="00860204"/>
    <w:rsid w:val="008626A9"/>
    <w:rsid w:val="00864FA3"/>
    <w:rsid w:val="00865FF2"/>
    <w:rsid w:val="00866F29"/>
    <w:rsid w:val="00871F32"/>
    <w:rsid w:val="008747C0"/>
    <w:rsid w:val="0087748B"/>
    <w:rsid w:val="00880284"/>
    <w:rsid w:val="0088158D"/>
    <w:rsid w:val="00890CF9"/>
    <w:rsid w:val="00891201"/>
    <w:rsid w:val="0089506E"/>
    <w:rsid w:val="008A53F1"/>
    <w:rsid w:val="008B7D12"/>
    <w:rsid w:val="008C125A"/>
    <w:rsid w:val="008C46A4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07B46"/>
    <w:rsid w:val="0091248A"/>
    <w:rsid w:val="00914CA3"/>
    <w:rsid w:val="0093242C"/>
    <w:rsid w:val="0093708E"/>
    <w:rsid w:val="00940403"/>
    <w:rsid w:val="00940BFC"/>
    <w:rsid w:val="00950418"/>
    <w:rsid w:val="00950F4E"/>
    <w:rsid w:val="00953C0C"/>
    <w:rsid w:val="00956A1F"/>
    <w:rsid w:val="0096057E"/>
    <w:rsid w:val="0096597C"/>
    <w:rsid w:val="009762BB"/>
    <w:rsid w:val="00981B88"/>
    <w:rsid w:val="0098769B"/>
    <w:rsid w:val="00991764"/>
    <w:rsid w:val="009949AE"/>
    <w:rsid w:val="0099532B"/>
    <w:rsid w:val="009A1EFB"/>
    <w:rsid w:val="009A2F9B"/>
    <w:rsid w:val="009A5A64"/>
    <w:rsid w:val="009B5890"/>
    <w:rsid w:val="009B7754"/>
    <w:rsid w:val="009C052E"/>
    <w:rsid w:val="009C079C"/>
    <w:rsid w:val="009D4A7B"/>
    <w:rsid w:val="009D5AA0"/>
    <w:rsid w:val="009E213B"/>
    <w:rsid w:val="009E5A00"/>
    <w:rsid w:val="009F046F"/>
    <w:rsid w:val="009F2492"/>
    <w:rsid w:val="009F5674"/>
    <w:rsid w:val="009F5DE4"/>
    <w:rsid w:val="00A06E73"/>
    <w:rsid w:val="00A12078"/>
    <w:rsid w:val="00A16481"/>
    <w:rsid w:val="00A26489"/>
    <w:rsid w:val="00A305DE"/>
    <w:rsid w:val="00A31DCE"/>
    <w:rsid w:val="00A34BEE"/>
    <w:rsid w:val="00A411B0"/>
    <w:rsid w:val="00A41DE6"/>
    <w:rsid w:val="00A41FF7"/>
    <w:rsid w:val="00A51952"/>
    <w:rsid w:val="00A51EE4"/>
    <w:rsid w:val="00A5685C"/>
    <w:rsid w:val="00A57A62"/>
    <w:rsid w:val="00A6420B"/>
    <w:rsid w:val="00A71D11"/>
    <w:rsid w:val="00A71D3E"/>
    <w:rsid w:val="00A8079A"/>
    <w:rsid w:val="00A815D7"/>
    <w:rsid w:val="00A867CD"/>
    <w:rsid w:val="00A871E5"/>
    <w:rsid w:val="00A9792A"/>
    <w:rsid w:val="00AA05D8"/>
    <w:rsid w:val="00AA1158"/>
    <w:rsid w:val="00AA2615"/>
    <w:rsid w:val="00AA3B05"/>
    <w:rsid w:val="00AA5D04"/>
    <w:rsid w:val="00AA67A1"/>
    <w:rsid w:val="00AA6B90"/>
    <w:rsid w:val="00AC17E2"/>
    <w:rsid w:val="00AC6FAF"/>
    <w:rsid w:val="00AC7399"/>
    <w:rsid w:val="00AC75CE"/>
    <w:rsid w:val="00AD03D4"/>
    <w:rsid w:val="00AD238F"/>
    <w:rsid w:val="00AD5BC5"/>
    <w:rsid w:val="00AD7DC1"/>
    <w:rsid w:val="00AE05DF"/>
    <w:rsid w:val="00AE20F9"/>
    <w:rsid w:val="00AE37E5"/>
    <w:rsid w:val="00AE7D25"/>
    <w:rsid w:val="00AF0487"/>
    <w:rsid w:val="00AF0DB9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65479"/>
    <w:rsid w:val="00B72BB7"/>
    <w:rsid w:val="00B746C1"/>
    <w:rsid w:val="00B81F8E"/>
    <w:rsid w:val="00B82563"/>
    <w:rsid w:val="00B8363F"/>
    <w:rsid w:val="00B84DE5"/>
    <w:rsid w:val="00B868EF"/>
    <w:rsid w:val="00B915D6"/>
    <w:rsid w:val="00B94A34"/>
    <w:rsid w:val="00B97239"/>
    <w:rsid w:val="00BA558D"/>
    <w:rsid w:val="00BB24DA"/>
    <w:rsid w:val="00BC45D2"/>
    <w:rsid w:val="00BD1E11"/>
    <w:rsid w:val="00BD6F48"/>
    <w:rsid w:val="00BE68EA"/>
    <w:rsid w:val="00BF1367"/>
    <w:rsid w:val="00BF341C"/>
    <w:rsid w:val="00BF4323"/>
    <w:rsid w:val="00BF549D"/>
    <w:rsid w:val="00C07FF9"/>
    <w:rsid w:val="00C10B1D"/>
    <w:rsid w:val="00C13399"/>
    <w:rsid w:val="00C228F2"/>
    <w:rsid w:val="00C2527C"/>
    <w:rsid w:val="00C25B85"/>
    <w:rsid w:val="00C2701D"/>
    <w:rsid w:val="00C305CA"/>
    <w:rsid w:val="00C324C8"/>
    <w:rsid w:val="00C408D4"/>
    <w:rsid w:val="00C41248"/>
    <w:rsid w:val="00C45D72"/>
    <w:rsid w:val="00C46073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36EA"/>
    <w:rsid w:val="00CB5451"/>
    <w:rsid w:val="00CB623A"/>
    <w:rsid w:val="00CC0C26"/>
    <w:rsid w:val="00CD13A6"/>
    <w:rsid w:val="00CE543F"/>
    <w:rsid w:val="00CE6E37"/>
    <w:rsid w:val="00CF6C6B"/>
    <w:rsid w:val="00CF7601"/>
    <w:rsid w:val="00D0564B"/>
    <w:rsid w:val="00D07295"/>
    <w:rsid w:val="00D1039E"/>
    <w:rsid w:val="00D1436B"/>
    <w:rsid w:val="00D171E8"/>
    <w:rsid w:val="00D24026"/>
    <w:rsid w:val="00D30FB3"/>
    <w:rsid w:val="00D33487"/>
    <w:rsid w:val="00D44057"/>
    <w:rsid w:val="00D44544"/>
    <w:rsid w:val="00D452E1"/>
    <w:rsid w:val="00D47DBD"/>
    <w:rsid w:val="00D511C0"/>
    <w:rsid w:val="00D555DC"/>
    <w:rsid w:val="00D5574D"/>
    <w:rsid w:val="00D630BE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B35C9"/>
    <w:rsid w:val="00DB46AD"/>
    <w:rsid w:val="00DB51E5"/>
    <w:rsid w:val="00DB77E9"/>
    <w:rsid w:val="00DC02C4"/>
    <w:rsid w:val="00DC7536"/>
    <w:rsid w:val="00DD1EEE"/>
    <w:rsid w:val="00DD26BB"/>
    <w:rsid w:val="00DE74CD"/>
    <w:rsid w:val="00DF27F5"/>
    <w:rsid w:val="00DF4D37"/>
    <w:rsid w:val="00DF7320"/>
    <w:rsid w:val="00DF77F7"/>
    <w:rsid w:val="00E02AD7"/>
    <w:rsid w:val="00E02BA7"/>
    <w:rsid w:val="00E06703"/>
    <w:rsid w:val="00E17DA9"/>
    <w:rsid w:val="00E279E4"/>
    <w:rsid w:val="00E27FAE"/>
    <w:rsid w:val="00E31EDD"/>
    <w:rsid w:val="00E3238A"/>
    <w:rsid w:val="00E407E3"/>
    <w:rsid w:val="00E42F65"/>
    <w:rsid w:val="00E4528D"/>
    <w:rsid w:val="00E457CD"/>
    <w:rsid w:val="00E51378"/>
    <w:rsid w:val="00E520E5"/>
    <w:rsid w:val="00E541FE"/>
    <w:rsid w:val="00E65DF7"/>
    <w:rsid w:val="00E71FD2"/>
    <w:rsid w:val="00E8185F"/>
    <w:rsid w:val="00E86CC6"/>
    <w:rsid w:val="00E87AD1"/>
    <w:rsid w:val="00E93D8C"/>
    <w:rsid w:val="00E94A7F"/>
    <w:rsid w:val="00E96605"/>
    <w:rsid w:val="00EA1248"/>
    <w:rsid w:val="00EA2E6D"/>
    <w:rsid w:val="00EA6262"/>
    <w:rsid w:val="00EB1789"/>
    <w:rsid w:val="00EB1F3C"/>
    <w:rsid w:val="00EB6999"/>
    <w:rsid w:val="00EB7242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A7D"/>
    <w:rsid w:val="00F02218"/>
    <w:rsid w:val="00F02AA7"/>
    <w:rsid w:val="00F06299"/>
    <w:rsid w:val="00F07C73"/>
    <w:rsid w:val="00F15ED8"/>
    <w:rsid w:val="00F17558"/>
    <w:rsid w:val="00F17789"/>
    <w:rsid w:val="00F206B5"/>
    <w:rsid w:val="00F20C9B"/>
    <w:rsid w:val="00F21640"/>
    <w:rsid w:val="00F255A7"/>
    <w:rsid w:val="00F3218D"/>
    <w:rsid w:val="00F33BAC"/>
    <w:rsid w:val="00F3700F"/>
    <w:rsid w:val="00F40F2A"/>
    <w:rsid w:val="00F41E3B"/>
    <w:rsid w:val="00F42B32"/>
    <w:rsid w:val="00F43B3E"/>
    <w:rsid w:val="00F45D3C"/>
    <w:rsid w:val="00F52AC1"/>
    <w:rsid w:val="00F5496C"/>
    <w:rsid w:val="00F566FA"/>
    <w:rsid w:val="00F62931"/>
    <w:rsid w:val="00F67059"/>
    <w:rsid w:val="00F725EF"/>
    <w:rsid w:val="00F82C89"/>
    <w:rsid w:val="00F866B7"/>
    <w:rsid w:val="00F86C8A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13E1"/>
    <w:rsid w:val="00FD460E"/>
    <w:rsid w:val="00FE09D0"/>
    <w:rsid w:val="00FE30C0"/>
    <w:rsid w:val="00FE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6B2ADDD"/>
  <w15:docId w15:val="{5FB68087-063C-427D-B1C5-F2BA66DC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6A9B-A51E-4715-A51B-E01AE26D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user</cp:lastModifiedBy>
  <cp:revision>14</cp:revision>
  <cp:lastPrinted>2019-04-11T11:58:00Z</cp:lastPrinted>
  <dcterms:created xsi:type="dcterms:W3CDTF">2024-11-22T07:51:00Z</dcterms:created>
  <dcterms:modified xsi:type="dcterms:W3CDTF">2024-11-22T11:11:00Z</dcterms:modified>
</cp:coreProperties>
</file>