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1A" w:rsidRDefault="00BE3F1A">
      <w:pPr>
        <w:shd w:val="clear" w:color="auto" w:fill="FFFFFF"/>
        <w:jc w:val="center"/>
        <w:outlineLvl w:val="0"/>
        <w:rPr>
          <w:b/>
          <w:bCs/>
          <w:spacing w:val="4"/>
          <w:sz w:val="22"/>
          <w:szCs w:val="22"/>
        </w:rPr>
      </w:pPr>
      <w:bookmarkStart w:id="0" w:name="_GoBack"/>
      <w:bookmarkEnd w:id="0"/>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C43820" w:rsidP="00B43FC6">
      <w:pPr>
        <w:jc w:val="center"/>
        <w:rPr>
          <w:b/>
          <w:sz w:val="28"/>
          <w:szCs w:val="28"/>
        </w:rPr>
      </w:pPr>
      <w:r>
        <w:rPr>
          <w:b/>
          <w:sz w:val="28"/>
          <w:szCs w:val="28"/>
        </w:rPr>
        <w:t xml:space="preserve">Ergani Kız </w:t>
      </w:r>
      <w:r w:rsidRPr="00C43820">
        <w:rPr>
          <w:b/>
          <w:sz w:val="28"/>
          <w:szCs w:val="28"/>
        </w:rPr>
        <w:t xml:space="preserve">Anadolu </w:t>
      </w:r>
      <w:r>
        <w:rPr>
          <w:b/>
          <w:sz w:val="28"/>
          <w:szCs w:val="28"/>
        </w:rPr>
        <w:t>İmam Hatip Lisesi</w:t>
      </w:r>
      <w:r w:rsidR="00773ED5">
        <w:rPr>
          <w:b/>
          <w:sz w:val="28"/>
          <w:szCs w:val="28"/>
        </w:rPr>
        <w:t xml:space="preserve"> Lisesi</w:t>
      </w:r>
      <w:r w:rsidR="00873350">
        <w:rPr>
          <w:b/>
          <w:sz w:val="28"/>
          <w:szCs w:val="28"/>
        </w:rPr>
        <w:t xml:space="preserve"> Müdürlüğü</w:t>
      </w:r>
    </w:p>
    <w:p w:rsidR="00BE3F1A" w:rsidRDefault="00BE3F1A">
      <w:pPr>
        <w:rPr>
          <w:b/>
          <w:sz w:val="28"/>
          <w:szCs w:val="28"/>
        </w:rPr>
      </w:pP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İdaremizin hizmet, faaliyet ile düzenlenecek sosyal ve kültürel etkinliklerde kullanıl</w:t>
      </w:r>
      <w:r w:rsidR="00773ED5">
        <w:t xml:space="preserve">mak üzere çeşitli </w:t>
      </w:r>
      <w:r w:rsidR="0036590F">
        <w:t>özelliklerde 3 (üç</w:t>
      </w:r>
      <w:r>
        <w:t xml:space="preserve"> )  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rsidP="001A037E">
      <w:r>
        <w:t xml:space="preserve">Bu şartname, İdaremizin hizmet, faaliyet </w:t>
      </w:r>
      <w:r w:rsidR="00773ED5">
        <w:t xml:space="preserve">ve </w:t>
      </w:r>
      <w:r>
        <w:t>etkinlik</w:t>
      </w:r>
      <w:r w:rsidR="00227E74">
        <w:t>ler</w:t>
      </w:r>
      <w:r w:rsidR="00773ED5">
        <w:t>in</w:t>
      </w:r>
      <w:r w:rsidR="00227E74">
        <w:t xml:space="preserve">de kullanılmak üzere </w:t>
      </w:r>
      <w:r w:rsidR="001A037E" w:rsidRPr="001A037E">
        <w:t>Ergani Kız Anadolu İma</w:t>
      </w:r>
      <w:r w:rsidR="001A037E">
        <w:t xml:space="preserve">m Hatip Lisesi Lisesi Müdürlüğü </w:t>
      </w:r>
      <w:r>
        <w:t>kurumsal kimliğine uygun olarak ç</w:t>
      </w:r>
      <w:r w:rsidR="00227E74">
        <w:t xml:space="preserve">eşitli özelliklerde </w:t>
      </w:r>
      <w:r w:rsidR="00C26CEF">
        <w:t>3 ( üç</w:t>
      </w:r>
      <w:r w:rsidR="00773ED5">
        <w:t xml:space="preserve"> ) </w:t>
      </w:r>
      <w:r>
        <w:t xml:space="preserve"> kalem malzemelerinin temini ile ilgili usul, esas ve prensipleri kapsar.</w:t>
      </w:r>
    </w:p>
    <w:p w:rsidR="00BE3F1A" w:rsidRDefault="00BE3F1A">
      <w:pPr>
        <w:jc w:val="both"/>
        <w:rPr>
          <w:szCs w:val="24"/>
        </w:rPr>
      </w:pP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BE3F1A" w:rsidRDefault="00873350" w:rsidP="00C43820">
      <w:pPr>
        <w:pStyle w:val="ListeParagraf"/>
        <w:widowControl/>
        <w:numPr>
          <w:ilvl w:val="0"/>
          <w:numId w:val="6"/>
        </w:numPr>
        <w:spacing w:after="200" w:line="360" w:lineRule="auto"/>
        <w:contextualSpacing/>
      </w:pPr>
      <w:r>
        <w:t>Kurum</w:t>
      </w:r>
      <w:r>
        <w:tab/>
      </w:r>
      <w:r>
        <w:tab/>
        <w:t xml:space="preserve">:   </w:t>
      </w:r>
      <w:r w:rsidR="00C43820" w:rsidRPr="00C43820">
        <w:t xml:space="preserve">Ergani Kız Anadolu </w:t>
      </w:r>
      <w:r w:rsidR="00C43820">
        <w:t>İmam</w:t>
      </w:r>
      <w:r w:rsidR="00C43820" w:rsidRPr="00C43820">
        <w:t xml:space="preserve"> Hatip Lisesi Lisesi Müdürlüğü</w:t>
      </w:r>
    </w:p>
    <w:p w:rsidR="00BE3F1A" w:rsidRDefault="00873350">
      <w:pPr>
        <w:pStyle w:val="ListeParagraf"/>
        <w:widowControl/>
        <w:numPr>
          <w:ilvl w:val="0"/>
          <w:numId w:val="6"/>
        </w:numPr>
        <w:spacing w:after="200" w:line="360" w:lineRule="auto"/>
        <w:contextualSpacing/>
      </w:pPr>
      <w:r>
        <w:t>Firma / İstekli</w:t>
      </w:r>
      <w:r>
        <w:tab/>
        <w:t>:   İş için teklif veren gerçek ve tüzel kişi</w:t>
      </w:r>
    </w:p>
    <w:p w:rsidR="00BE3F1A" w:rsidRDefault="000002A8">
      <w:pPr>
        <w:pStyle w:val="ListeParagraf"/>
        <w:widowControl/>
        <w:numPr>
          <w:ilvl w:val="0"/>
          <w:numId w:val="6"/>
        </w:numPr>
        <w:spacing w:after="200" w:line="360" w:lineRule="auto"/>
        <w:contextualSpacing/>
      </w:pPr>
      <w:r>
        <w:t>Taraf</w:t>
      </w:r>
      <w:r>
        <w:tab/>
        <w:t>:</w:t>
      </w:r>
      <w:r w:rsidR="00C43820" w:rsidRPr="00C43820">
        <w:t xml:space="preserve"> Ergani Kız Anadolu </w:t>
      </w:r>
      <w:r w:rsidR="00C43820">
        <w:t>İmam</w:t>
      </w:r>
      <w:r w:rsidR="00C43820" w:rsidRPr="00C43820">
        <w:t xml:space="preserve"> Hatip Lisesi Lisesi Müdürlüğü</w:t>
      </w:r>
      <w:r w:rsidR="00C43820">
        <w:t xml:space="preserve"> </w:t>
      </w:r>
      <w:r w:rsidR="00873350">
        <w:t>ve İstekli Firma</w:t>
      </w:r>
    </w:p>
    <w:p w:rsidR="00BE3F1A" w:rsidRDefault="00BE3F1A">
      <w:pPr>
        <w:widowControl/>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BE3F1A" w:rsidRDefault="00873350">
      <w:pPr>
        <w:pStyle w:val="ListeParagraf"/>
        <w:numPr>
          <w:ilvl w:val="0"/>
          <w:numId w:val="2"/>
        </w:numPr>
        <w:ind w:left="567" w:hanging="436"/>
        <w:jc w:val="both"/>
        <w:rPr>
          <w:bCs/>
          <w:szCs w:val="24"/>
        </w:rPr>
      </w:pPr>
      <w:r>
        <w:rPr>
          <w:szCs w:val="24"/>
        </w:rPr>
        <w:t>İstekli tüm ürünlerin garantilerinden sorumludur.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ind w:left="1461"/>
      </w:pPr>
    </w:p>
    <w:p w:rsidR="00773ED5" w:rsidRDefault="00873350">
      <w:pPr>
        <w:tabs>
          <w:tab w:val="left" w:pos="284"/>
        </w:tabs>
        <w:jc w:val="both"/>
        <w:rPr>
          <w:b/>
          <w:bCs/>
        </w:rPr>
      </w:pPr>
      <w:r>
        <w:rPr>
          <w:b/>
          <w:bCs/>
        </w:rPr>
        <w:t xml:space="preserve">Not: </w:t>
      </w:r>
    </w:p>
    <w:p w:rsidR="00BE3F1A" w:rsidRDefault="00773ED5">
      <w:pPr>
        <w:tabs>
          <w:tab w:val="left" w:pos="284"/>
        </w:tabs>
        <w:jc w:val="both"/>
      </w:pPr>
      <w:r>
        <w:rPr>
          <w:b/>
          <w:bCs/>
        </w:rPr>
        <w:t xml:space="preserve"> </w:t>
      </w:r>
      <w:r>
        <w:rPr>
          <w:b/>
          <w:bCs/>
        </w:rPr>
        <w:tab/>
        <w:t xml:space="preserve">   </w:t>
      </w:r>
      <w:r w:rsidR="00873350">
        <w:rPr>
          <w:b/>
          <w:bCs/>
        </w:rPr>
        <w:t>1-</w:t>
      </w:r>
      <w:r w:rsidR="00873350">
        <w:t xml:space="preserve"> Fiyat Teklifleri Türk Lirası cinsinden ve KDV hariç olarak verilmelidir. </w:t>
      </w:r>
    </w:p>
    <w:p w:rsidR="00BE3F1A" w:rsidRDefault="00873350">
      <w:pPr>
        <w:jc w:val="both"/>
      </w:pPr>
      <w:r>
        <w:rPr>
          <w:b/>
          <w:bCs/>
        </w:rPr>
        <w:t xml:space="preserve">        2-</w:t>
      </w:r>
      <w:r>
        <w:t xml:space="preserve"> Gerçek/Tüzel kişiler tekliflerini kapalı zarf içinde ve imzalı olarak idareye sunmalıdır. </w:t>
      </w:r>
    </w:p>
    <w:p w:rsidR="00BE3F1A" w:rsidRDefault="00873350">
      <w:pPr>
        <w:jc w:val="both"/>
      </w:pPr>
      <w:r>
        <w:rPr>
          <w:b/>
          <w:bCs/>
        </w:rPr>
        <w:t xml:space="preserve">        3-</w:t>
      </w:r>
      <w:r>
        <w:t xml:space="preserve"> Gerçek/Tüzel kişilerin tekliflerinde açık isimleri, ıslak imza, adres, T.C. No/Vergi No ve tarih bilgileri olmalıdır. </w:t>
      </w:r>
    </w:p>
    <w:p w:rsidR="00BE3F1A" w:rsidRDefault="00873350">
      <w:pPr>
        <w:jc w:val="both"/>
        <w:rPr>
          <w:b/>
          <w:bCs/>
        </w:rPr>
      </w:pPr>
      <w:r>
        <w:rPr>
          <w:b/>
          <w:bCs/>
        </w:rPr>
        <w:t>4-</w:t>
      </w:r>
      <w:r>
        <w:t xml:space="preserve"> Toplam Fiyat Üzerinden değerlendirme </w:t>
      </w:r>
      <w:r w:rsidR="00C43820">
        <w:t>yapılacaktır. Belirtilen</w:t>
      </w:r>
      <w:r>
        <w:t xml:space="preserve"> şartlara uygun Toplam fiyatı en düşük olan teklif en uygun teklif olarak değerlendirilecektir.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873350">
      <w:pPr>
        <w:pStyle w:val="ListeParagraf"/>
        <w:ind w:left="0"/>
        <w:jc w:val="both"/>
        <w:rPr>
          <w:b/>
          <w:bCs/>
          <w:szCs w:val="24"/>
        </w:rPr>
      </w:pPr>
      <w:r>
        <w:rPr>
          <w:b/>
          <w:bCs/>
          <w:szCs w:val="24"/>
        </w:rPr>
        <w:lastRenderedPageBreak/>
        <w:t>Tablo-1</w:t>
      </w: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BE3F1A" w:rsidRDefault="00BE3F1A">
      <w:pPr>
        <w:pStyle w:val="ListeParagraf"/>
        <w:ind w:left="0"/>
        <w:jc w:val="both"/>
        <w:rPr>
          <w:b/>
          <w:bCs/>
          <w:szCs w:val="24"/>
        </w:rPr>
      </w:pPr>
    </w:p>
    <w:tbl>
      <w:tblPr>
        <w:tblW w:w="9993" w:type="dxa"/>
        <w:tblLayout w:type="fixed"/>
        <w:tblCellMar>
          <w:left w:w="70" w:type="dxa"/>
          <w:right w:w="70" w:type="dxa"/>
        </w:tblCellMar>
        <w:tblLook w:val="04A0" w:firstRow="1" w:lastRow="0" w:firstColumn="1" w:lastColumn="0" w:noHBand="0" w:noVBand="1"/>
      </w:tblPr>
      <w:tblGrid>
        <w:gridCol w:w="634"/>
        <w:gridCol w:w="2034"/>
        <w:gridCol w:w="4308"/>
        <w:gridCol w:w="813"/>
        <w:gridCol w:w="847"/>
        <w:gridCol w:w="1357"/>
      </w:tblGrid>
      <w:tr w:rsidR="00BE3F1A">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6"/>
                <w:szCs w:val="16"/>
              </w:rPr>
            </w:pPr>
            <w:r>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 xml:space="preserve">Mal </w:t>
            </w:r>
            <w:r>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Ölçü</w:t>
            </w:r>
            <w:r>
              <w:rPr>
                <w:rFonts w:ascii="Times New Roman TUR" w:hAnsi="Times New Roman TUR" w:cs="Times New Roman TUR"/>
                <w:b/>
                <w:bCs/>
                <w:sz w:val="18"/>
                <w:szCs w:val="18"/>
              </w:rPr>
              <w:br/>
              <w:t>Birimi</w:t>
            </w:r>
          </w:p>
        </w:tc>
        <w:tc>
          <w:tcPr>
            <w:tcW w:w="1357" w:type="dxa"/>
            <w:tcBorders>
              <w:top w:val="single" w:sz="8" w:space="0" w:color="auto"/>
              <w:left w:val="single" w:sz="8" w:space="0" w:color="auto"/>
              <w:bottom w:val="single" w:sz="8" w:space="0" w:color="auto"/>
              <w:right w:val="single" w:sz="8" w:space="0" w:color="auto"/>
            </w:tcBorders>
          </w:tcPr>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BE3F1A" w:rsidTr="00D347C5">
        <w:trPr>
          <w:trHeight w:val="4674"/>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F1A" w:rsidRDefault="00D347C5" w:rsidP="00D347C5">
            <w:pPr>
              <w:widowControl/>
              <w:jc w:val="center"/>
              <w:rPr>
                <w:b/>
                <w:bCs/>
                <w:color w:val="000000"/>
                <w:szCs w:val="24"/>
              </w:rPr>
            </w:pPr>
            <w:r>
              <w:rPr>
                <w:b/>
                <w:bCs/>
                <w:color w:val="000000"/>
                <w:szCs w:val="24"/>
              </w:rPr>
              <w:t>1</w:t>
            </w:r>
          </w:p>
        </w:tc>
        <w:tc>
          <w:tcPr>
            <w:tcW w:w="2034" w:type="dxa"/>
            <w:tcBorders>
              <w:top w:val="single" w:sz="4" w:space="0" w:color="auto"/>
              <w:left w:val="nil"/>
              <w:bottom w:val="single" w:sz="4" w:space="0" w:color="auto"/>
              <w:right w:val="single" w:sz="8" w:space="0" w:color="auto"/>
            </w:tcBorders>
            <w:shd w:val="clear" w:color="auto" w:fill="auto"/>
            <w:vAlign w:val="center"/>
            <w:hideMark/>
          </w:tcPr>
          <w:p w:rsidR="00BE3F1A" w:rsidRDefault="00873350">
            <w:pPr>
              <w:widowControl/>
              <w:rPr>
                <w:b/>
                <w:bCs/>
                <w:color w:val="000000"/>
                <w:szCs w:val="24"/>
              </w:rPr>
            </w:pPr>
            <w:r>
              <w:rPr>
                <w:b/>
                <w:bCs/>
                <w:color w:val="000000"/>
                <w:szCs w:val="24"/>
              </w:rPr>
              <w:t xml:space="preserve">A4 Fotokopi </w:t>
            </w:r>
            <w:r w:rsidR="00C43820">
              <w:rPr>
                <w:b/>
                <w:bCs/>
                <w:color w:val="000000"/>
                <w:szCs w:val="24"/>
              </w:rPr>
              <w:t>Kâğıdı</w:t>
            </w:r>
          </w:p>
        </w:tc>
        <w:tc>
          <w:tcPr>
            <w:tcW w:w="4308" w:type="dxa"/>
            <w:tcBorders>
              <w:top w:val="single" w:sz="4" w:space="0" w:color="auto"/>
              <w:left w:val="nil"/>
              <w:bottom w:val="single" w:sz="4" w:space="0" w:color="auto"/>
              <w:right w:val="nil"/>
            </w:tcBorders>
            <w:shd w:val="clear" w:color="auto" w:fill="auto"/>
            <w:vAlign w:val="center"/>
            <w:hideMark/>
          </w:tcPr>
          <w:p w:rsidR="00BE3F1A" w:rsidRPr="00227E74" w:rsidRDefault="00227E74" w:rsidP="00A51E1A">
            <w:pPr>
              <w:widowControl/>
              <w:rPr>
                <w:rFonts w:ascii="Times New Roman TUR" w:hAnsi="Times New Roman TUR" w:cs="Times New Roman TUR"/>
                <w:sz w:val="16"/>
                <w:szCs w:val="16"/>
              </w:rPr>
            </w:pPr>
            <w:r>
              <w:rPr>
                <w:rFonts w:ascii="Times New Roman TUR" w:hAnsi="Times New Roman TUR" w:cs="Times New Roman TUR"/>
                <w:sz w:val="18"/>
                <w:szCs w:val="16"/>
              </w:rPr>
              <w:t>1-</w:t>
            </w:r>
            <w:r w:rsidR="00873350" w:rsidRPr="00227E74">
              <w:rPr>
                <w:rFonts w:ascii="Times New Roman TUR" w:hAnsi="Times New Roman TUR" w:cs="Times New Roman TUR"/>
                <w:sz w:val="18"/>
                <w:szCs w:val="16"/>
              </w:rPr>
              <w:t>Ebatları 210x297mm olmalıdır.Boyut toleransı en</w:t>
            </w:r>
            <w:r>
              <w:rPr>
                <w:rFonts w:ascii="Times New Roman TUR" w:hAnsi="Times New Roman TUR" w:cs="Times New Roman TUR"/>
                <w:sz w:val="18"/>
                <w:szCs w:val="16"/>
              </w:rPr>
              <w:t>de ve boyda +0,5mm olacaktır.</w:t>
            </w:r>
            <w:r>
              <w:rPr>
                <w:rFonts w:ascii="Times New Roman TUR" w:hAnsi="Times New Roman TUR" w:cs="Times New Roman TUR"/>
                <w:sz w:val="18"/>
                <w:szCs w:val="16"/>
              </w:rPr>
              <w:br/>
              <w:t>2-</w:t>
            </w:r>
            <w:r w:rsidR="000D6F69" w:rsidRPr="00227E74">
              <w:rPr>
                <w:rFonts w:ascii="Times New Roman TUR" w:hAnsi="Times New Roman TUR" w:cs="Times New Roman TUR"/>
                <w:sz w:val="18"/>
                <w:szCs w:val="16"/>
              </w:rPr>
              <w:t>Kâğıtlar</w:t>
            </w:r>
            <w:r w:rsidR="00873350" w:rsidRPr="00227E74">
              <w:rPr>
                <w:rFonts w:ascii="Times New Roman TUR" w:hAnsi="Times New Roman TUR" w:cs="Times New Roman TUR"/>
                <w:sz w:val="18"/>
                <w:szCs w:val="16"/>
              </w:rPr>
              <w:t xml:space="preserve"> 1.sınıf hamur </w:t>
            </w:r>
            <w:r w:rsidR="000D6F69" w:rsidRPr="00227E74">
              <w:rPr>
                <w:rFonts w:ascii="Times New Roman TUR" w:hAnsi="Times New Roman TUR" w:cs="Times New Roman TUR"/>
                <w:sz w:val="18"/>
                <w:szCs w:val="16"/>
              </w:rPr>
              <w:t>kâğıttan</w:t>
            </w:r>
            <w:r>
              <w:rPr>
                <w:rFonts w:ascii="Times New Roman TUR" w:hAnsi="Times New Roman TUR" w:cs="Times New Roman TUR"/>
                <w:sz w:val="18"/>
                <w:szCs w:val="16"/>
              </w:rPr>
              <w:t xml:space="preserve"> 80gr ağırlığında olmalıdır.</w:t>
            </w:r>
            <w:r>
              <w:rPr>
                <w:rFonts w:ascii="Times New Roman TUR" w:hAnsi="Times New Roman TUR" w:cs="Times New Roman TUR"/>
                <w:sz w:val="18"/>
                <w:szCs w:val="16"/>
              </w:rPr>
              <w:br/>
              <w:t>3-</w:t>
            </w:r>
            <w:r w:rsidR="00873350" w:rsidRPr="00227E74">
              <w:rPr>
                <w:rFonts w:ascii="Times New Roman TUR" w:hAnsi="Times New Roman TUR" w:cs="Times New Roman TUR"/>
                <w:sz w:val="18"/>
                <w:szCs w:val="16"/>
              </w:rPr>
              <w:t xml:space="preserve">Fotokopi </w:t>
            </w:r>
            <w:r w:rsidR="000D6F69" w:rsidRPr="00227E74">
              <w:rPr>
                <w:rFonts w:ascii="Times New Roman TUR" w:hAnsi="Times New Roman TUR" w:cs="Times New Roman TUR"/>
                <w:sz w:val="18"/>
                <w:szCs w:val="16"/>
              </w:rPr>
              <w:t>kâğıtları</w:t>
            </w:r>
            <w:r w:rsidR="00873350" w:rsidRPr="00227E74">
              <w:rPr>
                <w:rFonts w:ascii="Times New Roman TUR" w:hAnsi="Times New Roman TUR" w:cs="Times New Roman TUR"/>
                <w:sz w:val="18"/>
                <w:szCs w:val="16"/>
              </w:rPr>
              <w:t xml:space="preserve"> paketlerin içersinde 5 top olmalı ve her pa</w:t>
            </w:r>
            <w:r>
              <w:rPr>
                <w:rFonts w:ascii="Times New Roman TUR" w:hAnsi="Times New Roman TUR" w:cs="Times New Roman TUR"/>
                <w:sz w:val="18"/>
                <w:szCs w:val="16"/>
              </w:rPr>
              <w:t>ket içinde 500 adet olmalıdır.</w:t>
            </w:r>
            <w:r>
              <w:rPr>
                <w:rFonts w:ascii="Times New Roman TUR" w:hAnsi="Times New Roman TUR" w:cs="Times New Roman TUR"/>
                <w:sz w:val="18"/>
                <w:szCs w:val="16"/>
              </w:rPr>
              <w:br/>
              <w:t>4-</w:t>
            </w:r>
            <w:r w:rsidR="000D6F69" w:rsidRPr="00227E74">
              <w:rPr>
                <w:rFonts w:ascii="Times New Roman TUR" w:hAnsi="Times New Roman TUR" w:cs="Times New Roman TUR"/>
                <w:sz w:val="18"/>
                <w:szCs w:val="16"/>
              </w:rPr>
              <w:t>Kâğıtların</w:t>
            </w:r>
            <w:r w:rsidR="00873350" w:rsidRPr="00227E74">
              <w:rPr>
                <w:rFonts w:ascii="Times New Roman TUR" w:hAnsi="Times New Roman TUR" w:cs="Times New Roman TUR"/>
                <w:sz w:val="18"/>
                <w:szCs w:val="16"/>
              </w:rPr>
              <w:t xml:space="preserve"> köşe</w:t>
            </w:r>
            <w:r>
              <w:rPr>
                <w:rFonts w:ascii="Times New Roman TUR" w:hAnsi="Times New Roman TUR" w:cs="Times New Roman TUR"/>
                <w:sz w:val="18"/>
                <w:szCs w:val="16"/>
              </w:rPr>
              <w:t xml:space="preserve"> açıları 90 derece olmalıdır.</w:t>
            </w:r>
            <w:r>
              <w:rPr>
                <w:rFonts w:ascii="Times New Roman TUR" w:hAnsi="Times New Roman TUR" w:cs="Times New Roman TUR"/>
                <w:sz w:val="18"/>
                <w:szCs w:val="16"/>
              </w:rPr>
              <w:br/>
              <w:t>5-</w:t>
            </w:r>
            <w:r w:rsidR="00873350" w:rsidRPr="00227E74">
              <w:rPr>
                <w:rFonts w:ascii="Times New Roman TUR" w:hAnsi="Times New Roman TUR" w:cs="Times New Roman TUR"/>
                <w:sz w:val="18"/>
                <w:szCs w:val="16"/>
              </w:rPr>
              <w:t>Mürekke</w:t>
            </w:r>
            <w:r>
              <w:rPr>
                <w:rFonts w:ascii="Times New Roman TUR" w:hAnsi="Times New Roman TUR" w:cs="Times New Roman TUR"/>
                <w:sz w:val="18"/>
                <w:szCs w:val="16"/>
              </w:rPr>
              <w:t>bi dağıtmamalıdır.</w:t>
            </w:r>
            <w:r>
              <w:rPr>
                <w:rFonts w:ascii="Times New Roman TUR" w:hAnsi="Times New Roman TUR" w:cs="Times New Roman TUR"/>
                <w:sz w:val="18"/>
                <w:szCs w:val="16"/>
              </w:rPr>
              <w:br/>
              <w:t>6-</w:t>
            </w:r>
            <w:r w:rsidR="00873350" w:rsidRPr="00227E74">
              <w:rPr>
                <w:rFonts w:ascii="Times New Roman TUR" w:hAnsi="Times New Roman TUR" w:cs="Times New Roman TUR"/>
                <w:sz w:val="18"/>
                <w:szCs w:val="16"/>
              </w:rPr>
              <w:t>Çift yüz baskı</w:t>
            </w:r>
            <w:r>
              <w:rPr>
                <w:rFonts w:ascii="Times New Roman TUR" w:hAnsi="Times New Roman TUR" w:cs="Times New Roman TUR"/>
                <w:sz w:val="18"/>
                <w:szCs w:val="16"/>
              </w:rPr>
              <w:t>larda problem yaşatmamalıdır.,</w:t>
            </w:r>
            <w:r>
              <w:rPr>
                <w:rFonts w:ascii="Times New Roman TUR" w:hAnsi="Times New Roman TUR" w:cs="Times New Roman TUR"/>
                <w:sz w:val="18"/>
                <w:szCs w:val="16"/>
              </w:rPr>
              <w:br/>
              <w:t>7-</w:t>
            </w:r>
            <w:r w:rsidR="00873350" w:rsidRPr="00227E74">
              <w:rPr>
                <w:rFonts w:ascii="Times New Roman TUR" w:hAnsi="Times New Roman TUR" w:cs="Times New Roman TUR"/>
                <w:sz w:val="18"/>
                <w:szCs w:val="16"/>
              </w:rPr>
              <w:t xml:space="preserve"> Saf beyaz renkte olmalıdır.Ambalajlardaki kağıtlar arasında gözle far edilebilir derecede beyazl</w:t>
            </w:r>
            <w:r>
              <w:rPr>
                <w:rFonts w:ascii="Times New Roman TUR" w:hAnsi="Times New Roman TUR" w:cs="Times New Roman TUR"/>
                <w:sz w:val="18"/>
                <w:szCs w:val="16"/>
              </w:rPr>
              <w:t>ık farklılıkları olmamalıdır.</w:t>
            </w:r>
            <w:r>
              <w:rPr>
                <w:rFonts w:ascii="Times New Roman TUR" w:hAnsi="Times New Roman TUR" w:cs="Times New Roman TUR"/>
                <w:sz w:val="18"/>
                <w:szCs w:val="16"/>
              </w:rPr>
              <w:br/>
              <w:t>8-</w:t>
            </w:r>
            <w:r w:rsidR="00873350" w:rsidRPr="00227E74">
              <w:rPr>
                <w:rFonts w:ascii="Times New Roman TUR" w:hAnsi="Times New Roman TUR" w:cs="Times New Roman TUR"/>
                <w:sz w:val="18"/>
                <w:szCs w:val="16"/>
              </w:rPr>
              <w:t>Kağıtlar arasında ince/kalın gibi farklılıklar olmamalıdır.</w:t>
            </w:r>
            <w:r w:rsidR="00873350" w:rsidRPr="00227E74">
              <w:rPr>
                <w:rFonts w:ascii="Times New Roman TUR" w:hAnsi="Times New Roman TUR" w:cs="Times New Roman TUR"/>
                <w:sz w:val="18"/>
                <w:szCs w:val="16"/>
              </w:rPr>
              <w:br/>
            </w:r>
            <w:r>
              <w:rPr>
                <w:rFonts w:ascii="Times New Roman TUR" w:hAnsi="Times New Roman TUR" w:cs="Times New Roman TUR"/>
                <w:sz w:val="18"/>
                <w:szCs w:val="16"/>
              </w:rPr>
              <w:t>9-</w:t>
            </w:r>
            <w:r w:rsidR="00873350" w:rsidRPr="00227E74">
              <w:rPr>
                <w:rFonts w:ascii="Times New Roman TUR" w:hAnsi="Times New Roman TUR" w:cs="Times New Roman TUR"/>
                <w:sz w:val="18"/>
                <w:szCs w:val="16"/>
              </w:rPr>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w:t>
            </w:r>
            <w:r>
              <w:rPr>
                <w:rFonts w:ascii="Times New Roman TUR" w:hAnsi="Times New Roman TUR" w:cs="Times New Roman TUR"/>
                <w:sz w:val="18"/>
                <w:szCs w:val="16"/>
              </w:rPr>
              <w:t>ik kusurları bulunmayacaktır.</w:t>
            </w:r>
            <w:r>
              <w:rPr>
                <w:rFonts w:ascii="Times New Roman TUR" w:hAnsi="Times New Roman TUR" w:cs="Times New Roman TUR"/>
                <w:sz w:val="18"/>
                <w:szCs w:val="16"/>
              </w:rPr>
              <w:br/>
              <w:t>10-</w:t>
            </w:r>
            <w:r w:rsidR="00873350" w:rsidRPr="00227E74">
              <w:rPr>
                <w:rFonts w:ascii="Times New Roman TUR" w:hAnsi="Times New Roman TUR" w:cs="Times New Roman TUR"/>
                <w:sz w:val="18"/>
                <w:szCs w:val="16"/>
              </w:rPr>
              <w:t>Fotokopi kağıtları %100 beyazlatılmış kimyasal selülozdan üretilmiş olacak, geri kazanılmış kağıt elyafı ile mekaniksel odu</w:t>
            </w:r>
            <w:r>
              <w:rPr>
                <w:rFonts w:ascii="Times New Roman TUR" w:hAnsi="Times New Roman TUR" w:cs="Times New Roman TUR"/>
                <w:sz w:val="18"/>
                <w:szCs w:val="16"/>
              </w:rPr>
              <w:t>n hamuru ihtiva etmeyecektir.</w:t>
            </w:r>
            <w:r>
              <w:rPr>
                <w:rFonts w:ascii="Times New Roman TUR" w:hAnsi="Times New Roman TUR" w:cs="Times New Roman TUR"/>
                <w:sz w:val="18"/>
                <w:szCs w:val="16"/>
              </w:rPr>
              <w:br/>
              <w:t>11-</w:t>
            </w:r>
            <w:r w:rsidR="00873350" w:rsidRPr="00227E74">
              <w:rPr>
                <w:rFonts w:ascii="Times New Roman TUR" w:hAnsi="Times New Roman TUR" w:cs="Times New Roman TUR"/>
                <w:sz w:val="18"/>
                <w:szCs w:val="16"/>
              </w:rPr>
              <w:t>Siparişe takiben teslimat sonrası, kullanım esnasında yukarıdaki şartlara uymayan7uygun olmayan kağıtlar tutanakla tespit edilerek yüklenici firmaca herhangi bir ğcret talep</w:t>
            </w:r>
            <w:r>
              <w:rPr>
                <w:rFonts w:ascii="Times New Roman TUR" w:hAnsi="Times New Roman TUR" w:cs="Times New Roman TUR"/>
                <w:sz w:val="18"/>
                <w:szCs w:val="16"/>
              </w:rPr>
              <w:t xml:space="preserve"> edilmeden değiştirilecektir.</w:t>
            </w:r>
            <w:r>
              <w:rPr>
                <w:rFonts w:ascii="Times New Roman TUR" w:hAnsi="Times New Roman TUR" w:cs="Times New Roman TUR"/>
                <w:sz w:val="18"/>
                <w:szCs w:val="16"/>
              </w:rPr>
              <w:br/>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E3F1A" w:rsidRDefault="00A2648A">
            <w:pPr>
              <w:widowControl/>
              <w:jc w:val="center"/>
              <w:rPr>
                <w:rFonts w:ascii="Times New Roman TUR" w:hAnsi="Times New Roman TUR" w:cs="Times New Roman TUR"/>
                <w:sz w:val="20"/>
              </w:rPr>
            </w:pPr>
            <w:r>
              <w:rPr>
                <w:rFonts w:ascii="Times New Roman TUR" w:hAnsi="Times New Roman TUR" w:cs="Times New Roman TUR"/>
                <w:sz w:val="20"/>
              </w:rPr>
              <w:t>15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BE3F1A" w:rsidRDefault="00E044B5">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357" w:type="dxa"/>
            <w:tcBorders>
              <w:top w:val="single" w:sz="4" w:space="0" w:color="auto"/>
              <w:left w:val="nil"/>
              <w:bottom w:val="single" w:sz="4" w:space="0" w:color="auto"/>
              <w:right w:val="single" w:sz="4" w:space="0" w:color="auto"/>
            </w:tcBorders>
          </w:tcPr>
          <w:p w:rsidR="00BE3F1A" w:rsidRDefault="00BE3F1A">
            <w:pPr>
              <w:widowControl/>
              <w:jc w:val="center"/>
              <w:rPr>
                <w:rFonts w:ascii="Times New Roman TUR" w:hAnsi="Times New Roman TUR" w:cs="Times New Roman TUR"/>
                <w:szCs w:val="24"/>
              </w:rPr>
            </w:pPr>
          </w:p>
        </w:tc>
      </w:tr>
      <w:tr w:rsidR="00D347C5" w:rsidTr="00D347C5">
        <w:trPr>
          <w:trHeight w:val="586"/>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2</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D347C5">
            <w:pPr>
              <w:widowControl/>
              <w:rPr>
                <w:b/>
                <w:bCs/>
                <w:color w:val="000000"/>
                <w:szCs w:val="24"/>
              </w:rPr>
            </w:pPr>
            <w:r>
              <w:rPr>
                <w:b/>
                <w:bCs/>
                <w:color w:val="000000"/>
                <w:szCs w:val="24"/>
              </w:rPr>
              <w:t>TONER</w:t>
            </w:r>
          </w:p>
        </w:tc>
        <w:tc>
          <w:tcPr>
            <w:tcW w:w="4308" w:type="dxa"/>
            <w:tcBorders>
              <w:top w:val="single" w:sz="4" w:space="0" w:color="auto"/>
              <w:left w:val="nil"/>
              <w:bottom w:val="single" w:sz="4" w:space="0" w:color="auto"/>
              <w:right w:val="nil"/>
            </w:tcBorders>
            <w:shd w:val="clear" w:color="auto" w:fill="auto"/>
            <w:vAlign w:val="center"/>
          </w:tcPr>
          <w:p w:rsidR="004E6AC7" w:rsidRDefault="004E6AC7" w:rsidP="006673A0">
            <w:pPr>
              <w:widowControl/>
              <w:rPr>
                <w:rFonts w:ascii="Times New Roman TUR" w:hAnsi="Times New Roman TUR" w:cs="Times New Roman TUR"/>
                <w:sz w:val="16"/>
                <w:szCs w:val="16"/>
              </w:rPr>
            </w:pPr>
          </w:p>
          <w:p w:rsidR="006673A0" w:rsidRDefault="004E6AC7" w:rsidP="006673A0">
            <w:pPr>
              <w:widowControl/>
              <w:rPr>
                <w:rFonts w:ascii="Times New Roman TUR" w:hAnsi="Times New Roman TUR" w:cs="Times New Roman TUR"/>
                <w:sz w:val="16"/>
                <w:szCs w:val="16"/>
              </w:rPr>
            </w:pPr>
            <w:r>
              <w:rPr>
                <w:rFonts w:ascii="Times New Roman TUR" w:hAnsi="Times New Roman TUR" w:cs="Times New Roman TUR"/>
                <w:sz w:val="16"/>
                <w:szCs w:val="16"/>
              </w:rPr>
              <w:t>1-</w:t>
            </w:r>
            <w:r w:rsidR="0008238E">
              <w:rPr>
                <w:rFonts w:ascii="Times New Roman TUR" w:hAnsi="Times New Roman TUR" w:cs="Times New Roman TUR"/>
                <w:sz w:val="16"/>
                <w:szCs w:val="16"/>
              </w:rPr>
              <w:t>MODEL:</w:t>
            </w:r>
            <w:r w:rsidR="00773ED5">
              <w:t xml:space="preserve"> </w:t>
            </w:r>
            <w:r w:rsidR="00C43820">
              <w:rPr>
                <w:rFonts w:ascii="Times New Roman TUR" w:hAnsi="Times New Roman TUR" w:cs="Times New Roman TUR"/>
                <w:sz w:val="16"/>
                <w:szCs w:val="16"/>
              </w:rPr>
              <w:t>(İX 4500</w:t>
            </w:r>
            <w:r w:rsidR="00773ED5" w:rsidRPr="00773ED5">
              <w:rPr>
                <w:rFonts w:ascii="Times New Roman TUR" w:hAnsi="Times New Roman TUR" w:cs="Times New Roman TUR"/>
                <w:sz w:val="16"/>
                <w:szCs w:val="16"/>
              </w:rPr>
              <w:t>)</w:t>
            </w:r>
            <w:r w:rsidR="00773ED5">
              <w:rPr>
                <w:rFonts w:ascii="Times New Roman TUR" w:hAnsi="Times New Roman TUR" w:cs="Times New Roman TUR"/>
                <w:sz w:val="16"/>
                <w:szCs w:val="16"/>
              </w:rPr>
              <w:t xml:space="preserve"> </w:t>
            </w:r>
            <w:r w:rsidR="006673A0">
              <w:rPr>
                <w:rFonts w:ascii="Times New Roman TUR" w:hAnsi="Times New Roman TUR" w:cs="Times New Roman TUR"/>
                <w:sz w:val="16"/>
                <w:szCs w:val="16"/>
              </w:rPr>
              <w:t xml:space="preserve"> İLE UYUMLU, ORJİNAL TONER OLMALIDIR</w:t>
            </w:r>
          </w:p>
          <w:p w:rsidR="004E6AC7" w:rsidRPr="004E6AC7" w:rsidRDefault="004E6AC7" w:rsidP="004E6AC7">
            <w:pPr>
              <w:shd w:val="clear" w:color="auto" w:fill="FFFFFF"/>
              <w:tabs>
                <w:tab w:val="left" w:pos="706"/>
              </w:tabs>
              <w:autoSpaceDE w:val="0"/>
              <w:autoSpaceDN w:val="0"/>
              <w:adjustRightInd w:val="0"/>
              <w:spacing w:before="120" w:after="120" w:line="274" w:lineRule="exact"/>
              <w:jc w:val="both"/>
              <w:rPr>
                <w:rFonts w:ascii="Garamond" w:hAnsi="Garamond"/>
                <w:color w:val="000000" w:themeColor="text1"/>
                <w:sz w:val="22"/>
                <w:szCs w:val="22"/>
              </w:rPr>
            </w:pPr>
            <w:r>
              <w:rPr>
                <w:rFonts w:ascii="Garamond" w:hAnsi="Garamond"/>
                <w:color w:val="000000" w:themeColor="text1"/>
                <w:sz w:val="22"/>
                <w:szCs w:val="22"/>
              </w:rPr>
              <w:t>2-Şartname konusu ürün</w:t>
            </w:r>
            <w:r w:rsidRPr="004E6AC7">
              <w:rPr>
                <w:rFonts w:ascii="Garamond" w:hAnsi="Garamond"/>
                <w:color w:val="000000" w:themeColor="text1"/>
                <w:sz w:val="22"/>
                <w:szCs w:val="22"/>
              </w:rPr>
              <w:t>ler yazıcı markası orijinli veya muadili olarak teklif edilecektir.</w:t>
            </w:r>
          </w:p>
          <w:p w:rsidR="004E6AC7" w:rsidRPr="004E6AC7" w:rsidRDefault="004E6AC7" w:rsidP="004E6AC7">
            <w:pPr>
              <w:shd w:val="clear" w:color="auto" w:fill="FFFFFF"/>
              <w:tabs>
                <w:tab w:val="left" w:pos="706"/>
              </w:tabs>
              <w:autoSpaceDE w:val="0"/>
              <w:autoSpaceDN w:val="0"/>
              <w:adjustRightInd w:val="0"/>
              <w:spacing w:before="120" w:after="120" w:line="274" w:lineRule="exact"/>
              <w:jc w:val="both"/>
              <w:rPr>
                <w:rFonts w:ascii="Garamond" w:hAnsi="Garamond"/>
                <w:color w:val="000000" w:themeColor="text1"/>
                <w:sz w:val="22"/>
                <w:szCs w:val="22"/>
              </w:rPr>
            </w:pPr>
            <w:r>
              <w:rPr>
                <w:rFonts w:ascii="Garamond" w:hAnsi="Garamond"/>
                <w:color w:val="000000" w:themeColor="text1"/>
                <w:sz w:val="22"/>
                <w:szCs w:val="22"/>
              </w:rPr>
              <w:t>3-</w:t>
            </w:r>
            <w:r w:rsidRPr="004E6AC7">
              <w:rPr>
                <w:rFonts w:ascii="Garamond" w:hAnsi="Garamond"/>
                <w:color w:val="000000" w:themeColor="text1"/>
                <w:sz w:val="22"/>
                <w:szCs w:val="22"/>
              </w:rPr>
              <w:t xml:space="preserve">Teklif </w:t>
            </w:r>
            <w:r>
              <w:rPr>
                <w:rFonts w:ascii="Garamond" w:hAnsi="Garamond"/>
                <w:color w:val="000000" w:themeColor="text1"/>
                <w:sz w:val="22"/>
                <w:szCs w:val="22"/>
              </w:rPr>
              <w:t>edilen ürünler</w:t>
            </w:r>
            <w:r w:rsidR="00B82E18">
              <w:rPr>
                <w:rFonts w:ascii="Garamond" w:hAnsi="Garamond"/>
                <w:color w:val="000000" w:themeColor="text1"/>
                <w:sz w:val="22"/>
                <w:szCs w:val="22"/>
              </w:rPr>
              <w:t>le</w:t>
            </w:r>
            <w:r w:rsidRPr="004E6AC7">
              <w:rPr>
                <w:rFonts w:ascii="Garamond" w:hAnsi="Garamond"/>
                <w:color w:val="000000" w:themeColor="text1"/>
                <w:sz w:val="22"/>
                <w:szCs w:val="22"/>
              </w:rPr>
              <w:t>, kutulu, kullanılmamış, zarar görmemiş, doldurulmamış ve 2 (iki) yıl garantili olmalıdır. Bu öz</w:t>
            </w:r>
            <w:r>
              <w:rPr>
                <w:rFonts w:ascii="Garamond" w:hAnsi="Garamond"/>
                <w:color w:val="000000" w:themeColor="text1"/>
                <w:sz w:val="22"/>
                <w:szCs w:val="22"/>
              </w:rPr>
              <w:t>elliklere uymayan tonerler firma</w:t>
            </w:r>
            <w:r w:rsidRPr="004E6AC7">
              <w:rPr>
                <w:rFonts w:ascii="Garamond" w:hAnsi="Garamond"/>
                <w:color w:val="000000" w:themeColor="text1"/>
                <w:sz w:val="22"/>
                <w:szCs w:val="22"/>
              </w:rPr>
              <w:t xml:space="preserve">ya iade edilecektir. </w:t>
            </w:r>
          </w:p>
          <w:p w:rsidR="004E6AC7" w:rsidRPr="004E6AC7" w:rsidRDefault="004E6AC7" w:rsidP="004E6AC7">
            <w:pPr>
              <w:shd w:val="clear" w:color="auto" w:fill="FFFFFF"/>
              <w:tabs>
                <w:tab w:val="left" w:pos="706"/>
              </w:tabs>
              <w:autoSpaceDE w:val="0"/>
              <w:autoSpaceDN w:val="0"/>
              <w:adjustRightInd w:val="0"/>
              <w:spacing w:before="120" w:after="120" w:line="274" w:lineRule="exact"/>
              <w:jc w:val="both"/>
              <w:rPr>
                <w:rFonts w:ascii="Garamond" w:hAnsi="Garamond"/>
                <w:color w:val="000000" w:themeColor="text1"/>
                <w:sz w:val="22"/>
                <w:szCs w:val="22"/>
              </w:rPr>
            </w:pPr>
            <w:r>
              <w:rPr>
                <w:rFonts w:ascii="Garamond" w:hAnsi="Garamond"/>
                <w:color w:val="000000" w:themeColor="text1"/>
                <w:sz w:val="22"/>
                <w:szCs w:val="22"/>
              </w:rPr>
              <w:t>4-Ürünler</w:t>
            </w:r>
            <w:r w:rsidRPr="004E6AC7">
              <w:rPr>
                <w:rFonts w:ascii="Garamond" w:hAnsi="Garamond"/>
                <w:color w:val="000000" w:themeColor="text1"/>
                <w:sz w:val="22"/>
                <w:szCs w:val="22"/>
              </w:rPr>
              <w:t xml:space="preserve">ler kullanıma alınmadan önce ve / veya ilerleyen tarihlerde ortaya çıkacak uygunsuzluk, hata, tanımama vb. durumlarda </w:t>
            </w:r>
            <w:r>
              <w:rPr>
                <w:rFonts w:ascii="Garamond" w:hAnsi="Garamond"/>
                <w:color w:val="000000" w:themeColor="text1"/>
                <w:sz w:val="22"/>
                <w:szCs w:val="22"/>
              </w:rPr>
              <w:t>firma</w:t>
            </w:r>
            <w:r w:rsidRPr="004E6AC7">
              <w:rPr>
                <w:rFonts w:ascii="Garamond" w:hAnsi="Garamond"/>
                <w:color w:val="000000" w:themeColor="text1"/>
                <w:sz w:val="22"/>
                <w:szCs w:val="22"/>
              </w:rPr>
              <w:t xml:space="preserve"> bu </w:t>
            </w:r>
            <w:r>
              <w:rPr>
                <w:rFonts w:ascii="Garamond" w:hAnsi="Garamond"/>
                <w:color w:val="000000" w:themeColor="text1"/>
                <w:sz w:val="22"/>
                <w:szCs w:val="22"/>
              </w:rPr>
              <w:t>ürün</w:t>
            </w:r>
            <w:r w:rsidRPr="004E6AC7">
              <w:rPr>
                <w:rFonts w:ascii="Garamond" w:hAnsi="Garamond"/>
                <w:color w:val="000000" w:themeColor="text1"/>
                <w:sz w:val="22"/>
                <w:szCs w:val="22"/>
              </w:rPr>
              <w:t xml:space="preserve">leri yenileriyle değiştirecektir. </w:t>
            </w:r>
          </w:p>
          <w:p w:rsidR="004E6AC7" w:rsidRPr="004E6AC7" w:rsidRDefault="004E6AC7" w:rsidP="004E6AC7">
            <w:pPr>
              <w:shd w:val="clear" w:color="auto" w:fill="FFFFFF"/>
              <w:tabs>
                <w:tab w:val="left" w:pos="706"/>
              </w:tabs>
              <w:autoSpaceDE w:val="0"/>
              <w:autoSpaceDN w:val="0"/>
              <w:adjustRightInd w:val="0"/>
              <w:spacing w:before="120" w:after="120" w:line="274" w:lineRule="exact"/>
              <w:jc w:val="both"/>
              <w:rPr>
                <w:rFonts w:ascii="Garamond" w:hAnsi="Garamond"/>
                <w:color w:val="000000" w:themeColor="text1"/>
                <w:sz w:val="22"/>
                <w:szCs w:val="22"/>
              </w:rPr>
            </w:pPr>
            <w:r>
              <w:rPr>
                <w:rFonts w:ascii="Garamond" w:hAnsi="Garamond"/>
                <w:color w:val="000000" w:themeColor="text1"/>
                <w:sz w:val="22"/>
                <w:szCs w:val="22"/>
              </w:rPr>
              <w:t>5-</w:t>
            </w:r>
            <w:r w:rsidRPr="004E6AC7">
              <w:rPr>
                <w:rFonts w:ascii="Garamond" w:hAnsi="Garamond"/>
                <w:color w:val="000000" w:themeColor="text1"/>
                <w:sz w:val="22"/>
                <w:szCs w:val="22"/>
              </w:rPr>
              <w:t xml:space="preserve">Teklif edilen </w:t>
            </w:r>
            <w:r>
              <w:rPr>
                <w:rFonts w:ascii="Garamond" w:hAnsi="Garamond"/>
                <w:color w:val="000000" w:themeColor="text1"/>
                <w:sz w:val="22"/>
                <w:szCs w:val="22"/>
              </w:rPr>
              <w:t>Ürün</w:t>
            </w:r>
            <w:r w:rsidRPr="004E6AC7">
              <w:rPr>
                <w:rFonts w:ascii="Garamond" w:hAnsi="Garamond"/>
                <w:color w:val="000000" w:themeColor="text1"/>
                <w:sz w:val="22"/>
                <w:szCs w:val="22"/>
              </w:rPr>
              <w:t xml:space="preserve">ler teknik şartnamede belirtilen sayfa sayısı kapasitelerine uygun olmalıdır.  </w:t>
            </w:r>
          </w:p>
          <w:p w:rsidR="00D347C5" w:rsidRPr="006A40F0" w:rsidRDefault="004E6AC7" w:rsidP="006A40F0">
            <w:pPr>
              <w:shd w:val="clear" w:color="auto" w:fill="FFFFFF"/>
              <w:tabs>
                <w:tab w:val="left" w:pos="706"/>
              </w:tabs>
              <w:autoSpaceDE w:val="0"/>
              <w:autoSpaceDN w:val="0"/>
              <w:adjustRightInd w:val="0"/>
              <w:spacing w:before="120" w:after="120" w:line="274" w:lineRule="exact"/>
              <w:jc w:val="both"/>
              <w:rPr>
                <w:rFonts w:ascii="Garamond" w:hAnsi="Garamond"/>
                <w:color w:val="000000" w:themeColor="text1"/>
                <w:sz w:val="22"/>
                <w:szCs w:val="22"/>
              </w:rPr>
            </w:pPr>
            <w:r>
              <w:rPr>
                <w:rFonts w:ascii="Garamond" w:hAnsi="Garamond"/>
                <w:color w:val="000000" w:themeColor="text1"/>
                <w:sz w:val="22"/>
                <w:szCs w:val="22"/>
              </w:rPr>
              <w:t>6-</w:t>
            </w:r>
            <w:r w:rsidRPr="004E6AC7">
              <w:rPr>
                <w:rFonts w:ascii="Garamond" w:hAnsi="Garamond"/>
                <w:color w:val="000000" w:themeColor="text1"/>
                <w:sz w:val="22"/>
                <w:szCs w:val="22"/>
              </w:rPr>
              <w:t xml:space="preserve">Teslimatlar </w:t>
            </w:r>
            <w:r>
              <w:rPr>
                <w:rFonts w:ascii="Garamond" w:hAnsi="Garamond"/>
                <w:color w:val="000000" w:themeColor="text1"/>
                <w:sz w:val="22"/>
                <w:szCs w:val="22"/>
              </w:rPr>
              <w:t>kurumun</w:t>
            </w:r>
            <w:r w:rsidRPr="004E6AC7">
              <w:rPr>
                <w:rFonts w:ascii="Garamond" w:hAnsi="Garamond"/>
                <w:color w:val="000000" w:themeColor="text1"/>
                <w:sz w:val="22"/>
                <w:szCs w:val="22"/>
              </w:rPr>
              <w:t xml:space="preserve"> talep ettiği adetlerde gerçekleşecek olup, </w:t>
            </w:r>
            <w:r>
              <w:rPr>
                <w:rFonts w:ascii="Garamond" w:hAnsi="Garamond"/>
                <w:color w:val="000000" w:themeColor="text1"/>
                <w:sz w:val="22"/>
                <w:szCs w:val="22"/>
              </w:rPr>
              <w:t>Ürünler</w:t>
            </w:r>
            <w:r w:rsidRPr="004E6AC7">
              <w:rPr>
                <w:rFonts w:ascii="Garamond" w:hAnsi="Garamond"/>
                <w:color w:val="000000" w:themeColor="text1"/>
                <w:sz w:val="22"/>
                <w:szCs w:val="22"/>
              </w:rPr>
              <w:t xml:space="preserve"> teslimat sırasında uyumlu olduğu marka / model ve yazıcı bilgisini içeren etiketlerle sınıflandırılmalıdır. </w:t>
            </w:r>
          </w:p>
          <w:p w:rsidR="00E52DFF" w:rsidRDefault="00E52DFF">
            <w:pPr>
              <w:widowControl/>
              <w:rPr>
                <w:rFonts w:ascii="Times New Roman TUR" w:hAnsi="Times New Roman TUR" w:cs="Times New Roman TUR"/>
                <w:sz w:val="16"/>
                <w:szCs w:val="16"/>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A2648A">
            <w:pPr>
              <w:widowControl/>
              <w:jc w:val="center"/>
              <w:rPr>
                <w:rFonts w:ascii="Times New Roman TUR" w:hAnsi="Times New Roman TUR" w:cs="Times New Roman TUR"/>
                <w:sz w:val="20"/>
              </w:rPr>
            </w:pPr>
            <w:r>
              <w:rPr>
                <w:rFonts w:ascii="Times New Roman TUR" w:hAnsi="Times New Roman TUR" w:cs="Times New Roman TUR"/>
                <w:sz w:val="20"/>
              </w:rPr>
              <w:t>12</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D347C5" w:rsidTr="00D347C5">
        <w:trPr>
          <w:trHeight w:val="567"/>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tcPr>
          <w:p w:rsidR="00D347C5" w:rsidRDefault="006E3329" w:rsidP="00D347C5">
            <w:pPr>
              <w:widowControl/>
              <w:jc w:val="center"/>
              <w:rPr>
                <w:b/>
                <w:bCs/>
                <w:color w:val="000000"/>
                <w:szCs w:val="24"/>
              </w:rPr>
            </w:pPr>
            <w:r>
              <w:rPr>
                <w:b/>
                <w:bCs/>
                <w:color w:val="000000"/>
                <w:szCs w:val="24"/>
              </w:rPr>
              <w:t>3</w:t>
            </w:r>
          </w:p>
        </w:tc>
        <w:tc>
          <w:tcPr>
            <w:tcW w:w="2034" w:type="dxa"/>
            <w:tcBorders>
              <w:top w:val="single" w:sz="4" w:space="0" w:color="auto"/>
              <w:left w:val="nil"/>
              <w:bottom w:val="single" w:sz="8" w:space="0" w:color="auto"/>
              <w:right w:val="single" w:sz="8" w:space="0" w:color="auto"/>
            </w:tcBorders>
            <w:shd w:val="clear" w:color="auto" w:fill="auto"/>
            <w:vAlign w:val="center"/>
          </w:tcPr>
          <w:p w:rsidR="00D347C5" w:rsidRDefault="00773ED5">
            <w:pPr>
              <w:widowControl/>
              <w:rPr>
                <w:b/>
                <w:bCs/>
                <w:color w:val="000000"/>
                <w:szCs w:val="24"/>
              </w:rPr>
            </w:pPr>
            <w:r>
              <w:rPr>
                <w:b/>
                <w:bCs/>
                <w:color w:val="000000"/>
                <w:szCs w:val="24"/>
              </w:rPr>
              <w:t>GENİŞ</w:t>
            </w:r>
            <w:r w:rsidR="006A40F0">
              <w:rPr>
                <w:b/>
                <w:bCs/>
                <w:color w:val="000000"/>
                <w:szCs w:val="24"/>
              </w:rPr>
              <w:t xml:space="preserve"> KLASÖR</w:t>
            </w:r>
          </w:p>
        </w:tc>
        <w:tc>
          <w:tcPr>
            <w:tcW w:w="4308" w:type="dxa"/>
            <w:tcBorders>
              <w:top w:val="single" w:sz="4" w:space="0" w:color="auto"/>
              <w:left w:val="nil"/>
              <w:bottom w:val="single" w:sz="8" w:space="0" w:color="auto"/>
              <w:right w:val="nil"/>
            </w:tcBorders>
            <w:shd w:val="clear" w:color="auto" w:fill="auto"/>
            <w:vAlign w:val="center"/>
          </w:tcPr>
          <w:p w:rsidR="00D347C5" w:rsidRDefault="00227E74">
            <w:pPr>
              <w:widowControl/>
            </w:pPr>
            <w:r>
              <w:t>1-Plastik kaplamalı klasörlük kartondan üretilmiş olmalı ve kaliteli olmalıdır.</w:t>
            </w:r>
          </w:p>
          <w:p w:rsidR="00227E74" w:rsidRDefault="00227E74">
            <w:pPr>
              <w:widowControl/>
            </w:pPr>
            <w:r>
              <w:lastRenderedPageBreak/>
              <w:t xml:space="preserve">2-Kollu mekanizmalı ve radolu (kilit sistemli ) </w:t>
            </w:r>
            <w:r w:rsidR="00B82E18">
              <w:t>olmalı, kapaklar</w:t>
            </w:r>
            <w:r>
              <w:t xml:space="preserve"> metal çıtalı olmalıdır.</w:t>
            </w:r>
          </w:p>
          <w:p w:rsidR="00227E74" w:rsidRDefault="00227E74">
            <w:pPr>
              <w:widowControl/>
            </w:pPr>
            <w:r>
              <w:t>3-Cepli değiştirilebilir etiketli olmalı.</w:t>
            </w:r>
          </w:p>
          <w:p w:rsidR="00227E74" w:rsidRDefault="00773ED5">
            <w:pPr>
              <w:widowControl/>
            </w:pPr>
            <w:r>
              <w:t>4- Geniş</w:t>
            </w:r>
            <w:r w:rsidR="00227E74">
              <w:t xml:space="preserve">-Plastik-A4 boy olacak </w:t>
            </w:r>
          </w:p>
          <w:p w:rsidR="00227E74" w:rsidRDefault="00227E74">
            <w:pPr>
              <w:widowControl/>
            </w:pPr>
            <w:r>
              <w:t xml:space="preserve">5- 28 x 32 x 4 cm boyutunda olacak </w:t>
            </w:r>
          </w:p>
          <w:p w:rsidR="00227E74" w:rsidRDefault="00227E74">
            <w:pPr>
              <w:widowControl/>
            </w:pPr>
            <w:r>
              <w:t xml:space="preserve">6-Renkler idarece belirlenecek </w:t>
            </w:r>
          </w:p>
          <w:p w:rsidR="00227E74" w:rsidRDefault="00227E74">
            <w:pPr>
              <w:widowControl/>
              <w:rPr>
                <w:rFonts w:ascii="Times New Roman TUR" w:hAnsi="Times New Roman TUR" w:cs="Times New Roman TUR"/>
                <w:sz w:val="16"/>
                <w:szCs w:val="16"/>
              </w:rPr>
            </w:pP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tcPr>
          <w:p w:rsidR="00D347C5" w:rsidRDefault="00A2648A">
            <w:pPr>
              <w:widowControl/>
              <w:jc w:val="center"/>
              <w:rPr>
                <w:rFonts w:ascii="Times New Roman TUR" w:hAnsi="Times New Roman TUR" w:cs="Times New Roman TUR"/>
                <w:sz w:val="20"/>
              </w:rPr>
            </w:pPr>
            <w:r>
              <w:rPr>
                <w:rFonts w:ascii="Times New Roman TUR" w:hAnsi="Times New Roman TUR" w:cs="Times New Roman TUR"/>
                <w:sz w:val="20"/>
              </w:rPr>
              <w:lastRenderedPageBreak/>
              <w:t>7</w:t>
            </w:r>
          </w:p>
        </w:tc>
        <w:tc>
          <w:tcPr>
            <w:tcW w:w="847" w:type="dxa"/>
            <w:tcBorders>
              <w:top w:val="single" w:sz="4" w:space="0" w:color="auto"/>
              <w:left w:val="nil"/>
              <w:bottom w:val="single" w:sz="8"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8" w:space="0" w:color="auto"/>
              <w:right w:val="single" w:sz="4" w:space="0" w:color="auto"/>
            </w:tcBorders>
          </w:tcPr>
          <w:p w:rsidR="00D347C5" w:rsidRDefault="00D347C5">
            <w:pPr>
              <w:widowControl/>
              <w:jc w:val="center"/>
              <w:rPr>
                <w:rFonts w:ascii="Times New Roman TUR" w:hAnsi="Times New Roman TUR" w:cs="Times New Roman TUR"/>
                <w:szCs w:val="24"/>
              </w:rPr>
            </w:pPr>
          </w:p>
        </w:tc>
      </w:tr>
    </w:tbl>
    <w:p w:rsidR="00BE3F1A" w:rsidRDefault="00BE3F1A">
      <w:pPr>
        <w:widowControl/>
        <w:spacing w:before="80"/>
        <w:jc w:val="both"/>
        <w:rPr>
          <w:b/>
          <w:szCs w:val="24"/>
        </w:rPr>
      </w:pPr>
    </w:p>
    <w:p w:rsidR="00BE3F1A" w:rsidRDefault="00873350">
      <w:pPr>
        <w:widowControl/>
        <w:spacing w:before="80"/>
        <w:jc w:val="both"/>
        <w:rPr>
          <w:b/>
          <w:szCs w:val="24"/>
        </w:rPr>
      </w:pPr>
      <w:r>
        <w:rPr>
          <w:b/>
          <w:szCs w:val="24"/>
        </w:rPr>
        <w:t>5.   YÜKLENİCİNİN YÜKÜMLÜLÜKLERİ</w:t>
      </w:r>
    </w:p>
    <w:p w:rsidR="00BE3F1A" w:rsidRDefault="00873350">
      <w:pPr>
        <w:widowControl/>
        <w:numPr>
          <w:ilvl w:val="0"/>
          <w:numId w:val="5"/>
        </w:numPr>
        <w:jc w:val="both"/>
      </w:pPr>
      <w:r>
        <w:t>Ürünlerin içinde veya dışında İdarenin izni olmadan herhangi bir kişi ya da kuruma/şirkete ait yazı, damga, görsel vb. yer vermeyecektir.</w:t>
      </w:r>
    </w:p>
    <w:p w:rsidR="00BE3F1A" w:rsidRDefault="00873350">
      <w:pPr>
        <w:widowControl/>
        <w:numPr>
          <w:ilvl w:val="0"/>
          <w:numId w:val="5"/>
        </w:numPr>
        <w:jc w:val="both"/>
      </w:pPr>
      <w:r>
        <w:t>Ürünlerin kalite kontrollerini yapacaktır.</w:t>
      </w:r>
    </w:p>
    <w:p w:rsidR="00BE3F1A" w:rsidRDefault="00873350">
      <w:pPr>
        <w:widowControl/>
        <w:numPr>
          <w:ilvl w:val="0"/>
          <w:numId w:val="5"/>
        </w:numPr>
        <w:jc w:val="both"/>
      </w:pPr>
      <w:r>
        <w:t xml:space="preserve">Ürünlerin temininde gereken ihtimamı göstereceğini, İdarenin talep ettiği ürünü süre, miktar ve bedel </w:t>
      </w:r>
      <w:r w:rsidR="002B6A6B">
        <w:t>dâhilinde</w:t>
      </w:r>
      <w:r>
        <w:t xml:space="preserve"> teslim etmeyi ve oluşabilecek kusurları şartname hükümlerine uygun olarak zamanında gidermeyi peşinen kabul ve taahhüt edecektir. </w:t>
      </w:r>
    </w:p>
    <w:p w:rsidR="00D347C5" w:rsidRPr="00773ED5" w:rsidRDefault="00873350" w:rsidP="00773ED5">
      <w:pPr>
        <w:widowControl/>
        <w:numPr>
          <w:ilvl w:val="0"/>
          <w:numId w:val="5"/>
        </w:numPr>
        <w:jc w:val="both"/>
      </w:pPr>
      <w:r>
        <w:t>Ürünlerin hasarlı, yırtık, kullanılmış gibi kullanıma uygun olmayan durumda olmaları halinde, bu tür ürünleri 3 (üç) gün içerisinde teslim alarak, sözleşme süresi içerisinde yenilerini verecektir.</w:t>
      </w:r>
    </w:p>
    <w:p w:rsidR="00D347C5" w:rsidRDefault="00D347C5">
      <w:pPr>
        <w:pStyle w:val="Altyaz"/>
        <w:jc w:val="both"/>
        <w:rPr>
          <w:b w:val="0"/>
          <w:sz w:val="24"/>
        </w:rPr>
      </w:pPr>
    </w:p>
    <w:p w:rsidR="00BE3F1A" w:rsidRDefault="00873350">
      <w:pPr>
        <w:pStyle w:val="ListeParagraf"/>
        <w:widowControl/>
        <w:numPr>
          <w:ilvl w:val="0"/>
          <w:numId w:val="3"/>
        </w:numPr>
        <w:spacing w:before="80"/>
        <w:ind w:left="426" w:hanging="426"/>
        <w:jc w:val="both"/>
        <w:rPr>
          <w:b/>
          <w:szCs w:val="24"/>
        </w:rPr>
      </w:pPr>
      <w:r>
        <w:rPr>
          <w:b/>
          <w:szCs w:val="24"/>
        </w:rPr>
        <w:t>ÜRÜNLERİN TESLİM YERİ</w:t>
      </w:r>
    </w:p>
    <w:p w:rsidR="00BE3F1A" w:rsidRDefault="00873350">
      <w:pPr>
        <w:widowControl/>
        <w:spacing w:before="80"/>
        <w:ind w:left="426"/>
        <w:jc w:val="both"/>
        <w:rPr>
          <w:szCs w:val="24"/>
        </w:rPr>
      </w:pPr>
      <w:r>
        <w:rPr>
          <w:szCs w:val="24"/>
        </w:rPr>
        <w:t>Ürünler, İdaremizin belirleyeceği tarihte, İdaremizin belirleyeceği adrese tam ve eksiksiz olarak teslim edilecektir.</w:t>
      </w:r>
    </w:p>
    <w:p w:rsidR="00BE3F1A" w:rsidRDefault="00873350">
      <w:pPr>
        <w:pStyle w:val="ListeParagraf"/>
        <w:widowControl/>
        <w:numPr>
          <w:ilvl w:val="0"/>
          <w:numId w:val="3"/>
        </w:numPr>
        <w:spacing w:before="80"/>
        <w:ind w:left="426" w:hanging="426"/>
        <w:jc w:val="both"/>
        <w:rPr>
          <w:b/>
          <w:szCs w:val="24"/>
        </w:rPr>
      </w:pPr>
      <w:r>
        <w:rPr>
          <w:b/>
          <w:szCs w:val="24"/>
        </w:rPr>
        <w:t>GİZLİLİK</w:t>
      </w:r>
    </w:p>
    <w:p w:rsidR="00BE3F1A" w:rsidRDefault="00873350">
      <w:pPr>
        <w:ind w:left="426"/>
        <w:jc w:val="both"/>
        <w:rPr>
          <w:szCs w:val="24"/>
        </w:rPr>
      </w:pPr>
      <w:r>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Default="00BE3F1A">
      <w:pPr>
        <w:jc w:val="both"/>
        <w:rPr>
          <w:b/>
          <w:szCs w:val="24"/>
        </w:rPr>
      </w:pPr>
    </w:p>
    <w:p w:rsidR="00BE3F1A" w:rsidRDefault="00873350">
      <w:pPr>
        <w:pStyle w:val="ListeParagraf"/>
        <w:widowControl/>
        <w:numPr>
          <w:ilvl w:val="0"/>
          <w:numId w:val="3"/>
        </w:numPr>
        <w:spacing w:before="80"/>
        <w:ind w:left="426" w:hanging="426"/>
        <w:jc w:val="both"/>
        <w:rPr>
          <w:b/>
          <w:bCs/>
          <w:szCs w:val="24"/>
        </w:rPr>
      </w:pPr>
      <w:r>
        <w:rPr>
          <w:b/>
          <w:szCs w:val="24"/>
        </w:rPr>
        <w:t>CEZALAR</w:t>
      </w:r>
    </w:p>
    <w:p w:rsidR="00BE3F1A" w:rsidRDefault="00873350">
      <w:pPr>
        <w:ind w:left="426"/>
        <w:jc w:val="both"/>
        <w:rPr>
          <w:szCs w:val="24"/>
        </w:rPr>
      </w:pPr>
      <w:r>
        <w:rPr>
          <w:szCs w:val="24"/>
        </w:rPr>
        <w:t>İsteklinin sorumluluklarını işin süresi içerisinde yerine getirmemesi halinde, sözleşme bedelinin günlük % 06 (binde altı) oranında ceza uygulanır.</w:t>
      </w:r>
    </w:p>
    <w:p w:rsidR="00BE3F1A" w:rsidRDefault="00873350">
      <w:pPr>
        <w:pStyle w:val="ListeParagraf"/>
        <w:widowControl/>
        <w:numPr>
          <w:ilvl w:val="0"/>
          <w:numId w:val="3"/>
        </w:numPr>
        <w:spacing w:before="80"/>
        <w:ind w:left="426" w:hanging="426"/>
        <w:jc w:val="both"/>
        <w:rPr>
          <w:b/>
          <w:szCs w:val="24"/>
        </w:rPr>
      </w:pPr>
      <w:r>
        <w:rPr>
          <w:b/>
          <w:szCs w:val="24"/>
        </w:rPr>
        <w:t>DİĞER ŞARTLAR</w:t>
      </w:r>
    </w:p>
    <w:p w:rsidR="00BE3F1A" w:rsidRDefault="00873350">
      <w:pPr>
        <w:pStyle w:val="ListeParagraf2"/>
        <w:numPr>
          <w:ilvl w:val="0"/>
          <w:numId w:val="4"/>
        </w:numPr>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rsidR="00BE3F1A" w:rsidRDefault="00873350">
      <w:pPr>
        <w:widowControl/>
        <w:numPr>
          <w:ilvl w:val="0"/>
          <w:numId w:val="4"/>
        </w:numPr>
        <w:ind w:left="567" w:hanging="425"/>
        <w:jc w:val="both"/>
        <w:rPr>
          <w:szCs w:val="24"/>
        </w:rPr>
      </w:pPr>
      <w:r>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3F1A" w:rsidRDefault="00873350">
      <w:pPr>
        <w:widowControl/>
        <w:numPr>
          <w:ilvl w:val="0"/>
          <w:numId w:val="4"/>
        </w:numPr>
        <w:ind w:left="567" w:hanging="425"/>
        <w:jc w:val="both"/>
        <w:rPr>
          <w:szCs w:val="24"/>
        </w:rPr>
      </w:pPr>
      <w:r>
        <w:rPr>
          <w:szCs w:val="24"/>
        </w:rPr>
        <w:t>Ürünlerin yükleme, boşaltma ve nakli esnasında her türlü emniyet önlemini istekli alacaktır.</w:t>
      </w:r>
    </w:p>
    <w:p w:rsidR="00BE3F1A" w:rsidRPr="00C26CEF" w:rsidRDefault="00873350" w:rsidP="00C26CEF">
      <w:pPr>
        <w:pStyle w:val="ListeParagraf"/>
        <w:numPr>
          <w:ilvl w:val="0"/>
          <w:numId w:val="4"/>
        </w:numPr>
      </w:pPr>
      <w:r w:rsidRPr="00C26CEF">
        <w:rPr>
          <w:szCs w:val="24"/>
        </w:rPr>
        <w:t xml:space="preserve">İstekli; </w:t>
      </w:r>
      <w:r w:rsidR="00C26CEF" w:rsidRPr="00C26CEF">
        <w:t>Ergani Kız Anadolu İm</w:t>
      </w:r>
      <w:r w:rsidR="00C26CEF">
        <w:t xml:space="preserve">am Hatip Lisesi Lisesine </w:t>
      </w:r>
      <w:r w:rsidRPr="00C26CEF">
        <w:rPr>
          <w:szCs w:val="24"/>
        </w:rPr>
        <w:t>ait bilgi, belge, fotoğraf ve logoları İdarenin izni olmadan hiçbir yerde kullanamaz.</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Default="00873350">
      <w:pPr>
        <w:widowControl/>
        <w:numPr>
          <w:ilvl w:val="0"/>
          <w:numId w:val="4"/>
        </w:numPr>
        <w:autoSpaceDE w:val="0"/>
        <w:autoSpaceDN w:val="0"/>
        <w:adjustRightInd w:val="0"/>
        <w:ind w:left="567" w:hanging="425"/>
        <w:jc w:val="both"/>
        <w:rPr>
          <w:szCs w:val="24"/>
        </w:rPr>
      </w:pPr>
      <w:r>
        <w:rPr>
          <w:szCs w:val="24"/>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Default="00873350">
      <w:pPr>
        <w:widowControl/>
        <w:numPr>
          <w:ilvl w:val="0"/>
          <w:numId w:val="4"/>
        </w:numPr>
        <w:autoSpaceDE w:val="0"/>
        <w:autoSpaceDN w:val="0"/>
        <w:adjustRightInd w:val="0"/>
        <w:ind w:left="567" w:hanging="425"/>
        <w:jc w:val="both"/>
        <w:rPr>
          <w:szCs w:val="24"/>
        </w:rPr>
      </w:pPr>
      <w:r>
        <w:rPr>
          <w:szCs w:val="24"/>
        </w:rPr>
        <w:t>İstekliler kısmi teklif veremeyeceklerdir. </w:t>
      </w:r>
    </w:p>
    <w:p w:rsidR="00BE3F1A" w:rsidRDefault="00873350">
      <w:pPr>
        <w:widowControl/>
        <w:numPr>
          <w:ilvl w:val="0"/>
          <w:numId w:val="4"/>
        </w:numPr>
        <w:autoSpaceDE w:val="0"/>
        <w:autoSpaceDN w:val="0"/>
        <w:adjustRightInd w:val="0"/>
        <w:ind w:left="567" w:hanging="425"/>
        <w:jc w:val="both"/>
      </w:pPr>
      <w:r>
        <w:rPr>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4E286A" w:rsidP="00D347C5">
      <w:pPr>
        <w:widowControl/>
        <w:ind w:left="5159" w:firstLine="737"/>
        <w:jc w:val="center"/>
        <w:rPr>
          <w:b/>
          <w:bCs/>
          <w:szCs w:val="24"/>
        </w:rPr>
      </w:pPr>
      <w:r>
        <w:rPr>
          <w:b/>
          <w:bCs/>
          <w:szCs w:val="24"/>
        </w:rPr>
        <w:t>…./12/2024</w:t>
      </w:r>
    </w:p>
    <w:p w:rsidR="00BE3F1A" w:rsidRDefault="003606EB" w:rsidP="00D347C5">
      <w:pPr>
        <w:widowControl/>
        <w:ind w:left="5159" w:firstLine="737"/>
        <w:jc w:val="center"/>
        <w:rPr>
          <w:b/>
          <w:bCs/>
          <w:szCs w:val="24"/>
        </w:rPr>
      </w:pPr>
      <w:r>
        <w:rPr>
          <w:b/>
          <w:bCs/>
          <w:szCs w:val="24"/>
        </w:rPr>
        <w:t xml:space="preserve">Mehmet </w:t>
      </w:r>
      <w:r w:rsidR="00DD4D41">
        <w:rPr>
          <w:b/>
          <w:bCs/>
          <w:szCs w:val="24"/>
        </w:rPr>
        <w:t>Nurullah EMEN</w:t>
      </w:r>
    </w:p>
    <w:p w:rsidR="00BE3F1A" w:rsidRDefault="00873350" w:rsidP="00D347C5">
      <w:pPr>
        <w:widowControl/>
        <w:ind w:left="5159" w:firstLine="737"/>
        <w:jc w:val="center"/>
        <w:rPr>
          <w:b/>
          <w:bCs/>
          <w:szCs w:val="24"/>
        </w:rPr>
      </w:pPr>
      <w:r>
        <w:rPr>
          <w:b/>
          <w:bCs/>
          <w:szCs w:val="24"/>
        </w:rPr>
        <w:t>Okul Müdürü</w:t>
      </w:r>
    </w:p>
    <w:p w:rsidR="00BE3F1A" w:rsidRDefault="00BE3F1A">
      <w:pPr>
        <w:rPr>
          <w:szCs w:val="24"/>
        </w:rPr>
      </w:pPr>
    </w:p>
    <w:p w:rsidR="00BE3F1A" w:rsidRDefault="00BE3F1A">
      <w:pPr>
        <w:rPr>
          <w:szCs w:val="24"/>
        </w:rPr>
      </w:pPr>
    </w:p>
    <w:p w:rsidR="00BE3F1A" w:rsidRDefault="00BE3F1A">
      <w:pPr>
        <w:rPr>
          <w:szCs w:val="24"/>
        </w:rPr>
      </w:pPr>
    </w:p>
    <w:p w:rsidR="00BE3F1A" w:rsidRDefault="00DD4D41">
      <w:pPr>
        <w:tabs>
          <w:tab w:val="left" w:pos="1668"/>
        </w:tabs>
        <w:rPr>
          <w:szCs w:val="24"/>
        </w:rPr>
      </w:pPr>
      <w:r>
        <w:rPr>
          <w:szCs w:val="24"/>
        </w:rPr>
        <w:tab/>
      </w:r>
      <w:r w:rsidR="004E286A">
        <w:rPr>
          <w:szCs w:val="24"/>
        </w:rPr>
        <w:t>…../…./2024</w:t>
      </w:r>
    </w:p>
    <w:p w:rsidR="00BE3F1A" w:rsidRDefault="00873350">
      <w:pPr>
        <w:tabs>
          <w:tab w:val="left" w:pos="1668"/>
        </w:tabs>
        <w:rPr>
          <w:szCs w:val="24"/>
        </w:rPr>
      </w:pPr>
      <w:r>
        <w:rPr>
          <w:szCs w:val="24"/>
        </w:rPr>
        <w:t xml:space="preserve">                    Yüklenici(İstekli) Firma</w:t>
      </w:r>
    </w:p>
    <w:p w:rsidR="00BE3F1A" w:rsidRDefault="00BE3F1A">
      <w:pPr>
        <w:tabs>
          <w:tab w:val="left" w:pos="1668"/>
        </w:tabs>
        <w:rPr>
          <w:szCs w:val="24"/>
        </w:rPr>
      </w:pPr>
    </w:p>
    <w:sectPr w:rsidR="00BE3F1A" w:rsidSect="00BE3F1A">
      <w:headerReference w:type="default" r:id="rId8"/>
      <w:footerReference w:type="default" r:id="rId9"/>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E5" w:rsidRDefault="00703EE5" w:rsidP="00BE3F1A">
      <w:r>
        <w:separator/>
      </w:r>
    </w:p>
  </w:endnote>
  <w:endnote w:type="continuationSeparator" w:id="0">
    <w:p w:rsidR="00703EE5" w:rsidRDefault="00703EE5"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A06790">
    <w:pPr>
      <w:pStyle w:val="AltBilgi"/>
      <w:jc w:val="center"/>
    </w:pPr>
    <w:r>
      <w:fldChar w:fldCharType="begin"/>
    </w:r>
    <w:r w:rsidR="00873350">
      <w:instrText>PAGE   \* MERGEFORMAT</w:instrText>
    </w:r>
    <w:r>
      <w:fldChar w:fldCharType="separate"/>
    </w:r>
    <w:r w:rsidR="00F331A3">
      <w:rPr>
        <w:noProof/>
      </w:rPr>
      <w:t>2</w:t>
    </w:r>
    <w:r>
      <w:fldChar w:fldCharType="end"/>
    </w:r>
  </w:p>
  <w:p w:rsidR="00BE3F1A" w:rsidRDefault="00BE3F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E5" w:rsidRDefault="00703EE5" w:rsidP="00BE3F1A">
      <w:r>
        <w:separator/>
      </w:r>
    </w:p>
  </w:footnote>
  <w:footnote w:type="continuationSeparator" w:id="0">
    <w:p w:rsidR="00703EE5" w:rsidRDefault="00703EE5" w:rsidP="00BE3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1A"/>
    <w:rsid w:val="000002A8"/>
    <w:rsid w:val="0004798A"/>
    <w:rsid w:val="00061E81"/>
    <w:rsid w:val="0008238E"/>
    <w:rsid w:val="000A0B70"/>
    <w:rsid w:val="000D4633"/>
    <w:rsid w:val="000D6F69"/>
    <w:rsid w:val="00136CE5"/>
    <w:rsid w:val="00143362"/>
    <w:rsid w:val="001A037E"/>
    <w:rsid w:val="00227E74"/>
    <w:rsid w:val="002B6A6B"/>
    <w:rsid w:val="00355029"/>
    <w:rsid w:val="003606EB"/>
    <w:rsid w:val="0036590F"/>
    <w:rsid w:val="00421F5E"/>
    <w:rsid w:val="00422E94"/>
    <w:rsid w:val="00465BBD"/>
    <w:rsid w:val="004E286A"/>
    <w:rsid w:val="004E6AC7"/>
    <w:rsid w:val="006673A0"/>
    <w:rsid w:val="006A40F0"/>
    <w:rsid w:val="006C2D82"/>
    <w:rsid w:val="006E3329"/>
    <w:rsid w:val="00703EE5"/>
    <w:rsid w:val="007523DF"/>
    <w:rsid w:val="00773ED5"/>
    <w:rsid w:val="00873350"/>
    <w:rsid w:val="009D2DA0"/>
    <w:rsid w:val="00A03214"/>
    <w:rsid w:val="00A06790"/>
    <w:rsid w:val="00A2648A"/>
    <w:rsid w:val="00A42128"/>
    <w:rsid w:val="00A51E1A"/>
    <w:rsid w:val="00B003CA"/>
    <w:rsid w:val="00B43FC6"/>
    <w:rsid w:val="00B755FC"/>
    <w:rsid w:val="00B82E18"/>
    <w:rsid w:val="00BE3F1A"/>
    <w:rsid w:val="00C26CEF"/>
    <w:rsid w:val="00C43820"/>
    <w:rsid w:val="00C627D4"/>
    <w:rsid w:val="00CA72E6"/>
    <w:rsid w:val="00D347C5"/>
    <w:rsid w:val="00DD4D41"/>
    <w:rsid w:val="00E044B5"/>
    <w:rsid w:val="00E24258"/>
    <w:rsid w:val="00E52DFF"/>
    <w:rsid w:val="00F331A3"/>
    <w:rsid w:val="00FC5577"/>
    <w:rsid w:val="00FD5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DE7EB1-5F79-4211-96BE-EFF142F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link w:val="AltyazChar"/>
    <w:qFormat/>
    <w:rsid w:val="00BE3F1A"/>
    <w:pPr>
      <w:widowControl/>
    </w:pPr>
    <w:rPr>
      <w:b/>
      <w:bCs/>
      <w:sz w:val="20"/>
      <w:lang w:eastAsia="en-US"/>
    </w:rPr>
  </w:style>
  <w:style w:type="character" w:customStyle="1" w:styleId="AltyazChar">
    <w:name w:val="Altyazı Char"/>
    <w:basedOn w:val="VarsaylanParagrafYazTipi"/>
    <w:link w:val="Altyaz"/>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6E9C-9709-4468-950A-D515DFBF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2</cp:revision>
  <cp:lastPrinted>2022-08-09T12:52:00Z</cp:lastPrinted>
  <dcterms:created xsi:type="dcterms:W3CDTF">2024-12-16T12:17:00Z</dcterms:created>
  <dcterms:modified xsi:type="dcterms:W3CDTF">2024-12-16T12:17:00Z</dcterms:modified>
</cp:coreProperties>
</file>